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866"/>
        <w:gridCol w:w="230"/>
        <w:gridCol w:w="1134"/>
        <w:gridCol w:w="2977"/>
      </w:tblGrid>
      <w:tr w:rsidR="00B93536" w:rsidRPr="003D26E5" w:rsidTr="00C64429">
        <w:tc>
          <w:tcPr>
            <w:tcW w:w="6096" w:type="dxa"/>
            <w:gridSpan w:val="2"/>
          </w:tcPr>
          <w:p w:rsidR="00B93536" w:rsidRPr="008B6FE5" w:rsidRDefault="002C688D" w:rsidP="002C688D">
            <w:pPr>
              <w:spacing w:after="0" w:line="240" w:lineRule="auto"/>
              <w:ind w:left="34"/>
              <w:rPr>
                <w:rFonts w:ascii="Calibri Light" w:hAnsi="Calibri Light"/>
                <w:b/>
                <w:noProof/>
                <w:lang w:eastAsia="el-GR"/>
              </w:rPr>
            </w:pPr>
            <w:r w:rsidRPr="008B6FE5">
              <w:rPr>
                <w:rFonts w:ascii="Calibri Light" w:hAnsi="Calibri Light"/>
                <w:b/>
                <w:noProof/>
                <w:lang w:eastAsia="el-GR"/>
              </w:rPr>
              <w:t xml:space="preserve">                                                </w:t>
            </w:r>
            <w:r w:rsidR="00F93267" w:rsidRPr="008B6FE5">
              <w:rPr>
                <w:rFonts w:ascii="Calibri Light" w:hAnsi="Calibri Light"/>
                <w:b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C4F" w:rsidRPr="008B6FE5">
              <w:rPr>
                <w:rFonts w:ascii="Calibri Light" w:hAnsi="Calibri Light"/>
                <w:b/>
                <w:noProof/>
                <w:lang w:eastAsia="el-GR"/>
              </w:rPr>
              <w:t xml:space="preserve">  </w:t>
            </w:r>
          </w:p>
          <w:p w:rsidR="00B93536" w:rsidRPr="008B6FE5" w:rsidRDefault="00B93536" w:rsidP="00E47442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>ΕΛΛΗΝΙΚΗ</w:t>
            </w:r>
            <w:r w:rsidR="002C688D" w:rsidRPr="008B6FE5">
              <w:rPr>
                <w:rFonts w:ascii="Calibri Light" w:hAnsi="Calibri Light"/>
                <w:b/>
              </w:rPr>
              <w:t xml:space="preserve">  </w:t>
            </w:r>
            <w:r w:rsidRPr="008B6FE5">
              <w:rPr>
                <w:rFonts w:ascii="Calibri Light" w:hAnsi="Calibri Light"/>
                <w:b/>
              </w:rPr>
              <w:t xml:space="preserve"> ΔΗΜΟΚΡΑΤΙΑ</w:t>
            </w:r>
          </w:p>
          <w:p w:rsidR="0028331B" w:rsidRDefault="00B93536" w:rsidP="004A2B95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 xml:space="preserve">ΥΠΟΥΡΓΕΙΟ </w:t>
            </w:r>
            <w:r w:rsidR="009E60B7" w:rsidRPr="008B6FE5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ΠΑΙΔΕΙΑΣ</w:t>
            </w:r>
            <w:r w:rsidR="00E95BA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ΚΑΙ </w:t>
            </w:r>
            <w:r w:rsidR="007A05AE" w:rsidRPr="008B6FE5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ΘΡΗΣΚΕΥΜΑΤΩΝ</w:t>
            </w:r>
          </w:p>
          <w:p w:rsidR="00E95BA2" w:rsidRPr="00E95BA2" w:rsidRDefault="00E95BA2" w:rsidP="004A2B95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ΓΕΝΙΚΗ ΓΡΑΜΜΑΤΕΙΑ ΑΝΩΤΑΤΗΣ ΕΚΠΑΙΔΕΥΣΗΣ</w:t>
            </w:r>
          </w:p>
          <w:p w:rsidR="00B8404E" w:rsidRPr="008B6FE5" w:rsidRDefault="00B8404E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 xml:space="preserve">ΓΕΝΙΚΗ ΔΙΕΥΘΥΝΣΗ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ΑΝΩΤΑΤΗΣ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ΕΚΠΑΙΔΕΥΣΗΣ</w:t>
            </w:r>
          </w:p>
          <w:p w:rsidR="00B8404E" w:rsidRPr="008B6FE5" w:rsidRDefault="00673534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    </w:t>
            </w:r>
            <w:r w:rsidR="00B8404E" w:rsidRPr="008B6FE5">
              <w:rPr>
                <w:rFonts w:ascii="Calibri Light" w:hAnsi="Calibri Light"/>
                <w:b/>
              </w:rPr>
              <w:t>Δ</w:t>
            </w:r>
            <w:r>
              <w:rPr>
                <w:rFonts w:ascii="Calibri Light" w:hAnsi="Calibri Light"/>
                <w:b/>
              </w:rPr>
              <w:t>ΙΕΥΘΥ</w:t>
            </w:r>
            <w:r w:rsidR="00B8404E" w:rsidRPr="008B6FE5">
              <w:rPr>
                <w:rFonts w:ascii="Calibri Light" w:hAnsi="Calibri Light"/>
                <w:b/>
              </w:rPr>
              <w:t>ΝΣΗ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ΟΡΓΑΝΩΤΙΚΗΣ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ΚΑΙ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>ΑΚΑΔΗΜΑΪΚΗΣ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="00B8404E" w:rsidRPr="008B6FE5">
              <w:rPr>
                <w:rFonts w:ascii="Calibri Light" w:hAnsi="Calibri Light"/>
                <w:b/>
              </w:rPr>
              <w:t xml:space="preserve"> ΑΝΑΠΤΥΞΗΣ</w:t>
            </w:r>
          </w:p>
          <w:p w:rsidR="00B8404E" w:rsidRPr="008B6FE5" w:rsidRDefault="00B8404E" w:rsidP="00B8404E">
            <w:pPr>
              <w:spacing w:after="0" w:line="240" w:lineRule="auto"/>
              <w:ind w:left="34"/>
              <w:contextualSpacing/>
              <w:jc w:val="center"/>
              <w:rPr>
                <w:rFonts w:ascii="Calibri Light" w:hAnsi="Calibri Light"/>
                <w:b/>
              </w:rPr>
            </w:pPr>
            <w:r w:rsidRPr="008B6FE5">
              <w:rPr>
                <w:rFonts w:ascii="Calibri Light" w:hAnsi="Calibri Light"/>
                <w:b/>
              </w:rPr>
              <w:t>ΤΜΗΜΑ Δ’  ΦΟΙΤΗΤΙΚΩΝ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ΘΕΜΑΤΩΝ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 xml:space="preserve"> ΚΑΙ </w:t>
            </w:r>
            <w:r w:rsidR="008623C2">
              <w:rPr>
                <w:rFonts w:ascii="Calibri Light" w:hAnsi="Calibri Light"/>
                <w:b/>
              </w:rPr>
              <w:t xml:space="preserve"> </w:t>
            </w:r>
            <w:r w:rsidRPr="008B6FE5">
              <w:rPr>
                <w:rFonts w:ascii="Calibri Light" w:hAnsi="Calibri Light"/>
                <w:b/>
              </w:rPr>
              <w:t>ΥΠΟΤΡΟΦΙΩΝ</w:t>
            </w:r>
          </w:p>
          <w:p w:rsidR="00B93536" w:rsidRPr="008B6FE5" w:rsidRDefault="00B93536" w:rsidP="00E47442">
            <w:pPr>
              <w:spacing w:after="0" w:line="240" w:lineRule="auto"/>
              <w:ind w:left="34"/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</w:tcPr>
          <w:p w:rsidR="00B93536" w:rsidRPr="00B91A05" w:rsidRDefault="00B93536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:rsidR="004F764F" w:rsidRPr="00B91A05" w:rsidRDefault="004F764F" w:rsidP="00005274">
            <w:pPr>
              <w:spacing w:after="0" w:line="240" w:lineRule="auto"/>
              <w:ind w:left="175"/>
              <w:contextualSpacing/>
              <w:jc w:val="center"/>
              <w:rPr>
                <w:rFonts w:ascii="Calibri Light" w:hAnsi="Calibri Light"/>
                <w:b/>
              </w:rPr>
            </w:pPr>
          </w:p>
          <w:p w:rsidR="00E01E11" w:rsidRPr="00B91A05" w:rsidRDefault="00256CCE" w:rsidP="00256CCE">
            <w:pPr>
              <w:spacing w:after="0" w:line="240" w:lineRule="auto"/>
              <w:ind w:left="175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Μαρούσι,  </w:t>
            </w:r>
            <w:r w:rsidR="00E95BA2">
              <w:rPr>
                <w:rFonts w:ascii="Calibri Light" w:hAnsi="Calibri Light"/>
                <w:b/>
              </w:rPr>
              <w:t>2</w:t>
            </w:r>
            <w:r w:rsidR="005C6975">
              <w:rPr>
                <w:rFonts w:ascii="Calibri Light" w:hAnsi="Calibri Light"/>
                <w:b/>
              </w:rPr>
              <w:t>5</w:t>
            </w:r>
            <w:r w:rsidR="00E95BA2">
              <w:rPr>
                <w:rFonts w:ascii="Calibri Light" w:hAnsi="Calibri Light"/>
                <w:b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</w:rPr>
              <w:t>-</w:t>
            </w:r>
            <w:r w:rsidR="00E95BA2">
              <w:rPr>
                <w:rFonts w:ascii="Calibri Light" w:hAnsi="Calibri Light"/>
                <w:b/>
                <w:lang w:val="en-US"/>
              </w:rPr>
              <w:t xml:space="preserve"> 11 - </w:t>
            </w:r>
            <w:r>
              <w:rPr>
                <w:rFonts w:ascii="Calibri Light" w:hAnsi="Calibri Light"/>
                <w:b/>
              </w:rPr>
              <w:t>201</w:t>
            </w:r>
            <w:r w:rsidR="00E95BA2">
              <w:rPr>
                <w:rFonts w:ascii="Calibri Light" w:hAnsi="Calibri Light"/>
                <w:b/>
                <w:lang w:val="en-US"/>
              </w:rPr>
              <w:t>9</w:t>
            </w:r>
            <w:r w:rsidR="00B70BF6" w:rsidRPr="00B91A05">
              <w:rPr>
                <w:rFonts w:ascii="Calibri Light" w:hAnsi="Calibri Light"/>
                <w:b/>
              </w:rPr>
              <w:t xml:space="preserve">  </w:t>
            </w:r>
            <w:r w:rsidR="00B70BF6" w:rsidRPr="00B91A05">
              <w:rPr>
                <w:rFonts w:ascii="Calibri Light" w:hAnsi="Calibri Light"/>
              </w:rPr>
              <w:t xml:space="preserve">        </w:t>
            </w:r>
          </w:p>
          <w:p w:rsidR="004F764F" w:rsidRPr="00B91A05" w:rsidRDefault="004F764F" w:rsidP="00E01E11">
            <w:pPr>
              <w:rPr>
                <w:rFonts w:ascii="Calibri Light" w:hAnsi="Calibri Light"/>
              </w:rPr>
            </w:pPr>
          </w:p>
        </w:tc>
      </w:tr>
      <w:tr w:rsidR="00B93536" w:rsidRPr="003D26E5" w:rsidTr="00C64429">
        <w:trPr>
          <w:trHeight w:val="558"/>
        </w:trPr>
        <w:tc>
          <w:tcPr>
            <w:tcW w:w="5866" w:type="dxa"/>
          </w:tcPr>
          <w:p w:rsidR="009A0620" w:rsidRDefault="009A0620" w:rsidP="00F46C02">
            <w:pPr>
              <w:spacing w:after="0" w:line="240" w:lineRule="auto"/>
              <w:ind w:left="34"/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</w:t>
            </w:r>
          </w:p>
          <w:p w:rsidR="009A0620" w:rsidRPr="00FB05AF" w:rsidRDefault="00FB05AF" w:rsidP="00FB05AF">
            <w:pPr>
              <w:spacing w:after="0" w:line="240" w:lineRule="auto"/>
              <w:ind w:left="3231"/>
              <w:contextualSpacing/>
              <w:jc w:val="center"/>
              <w:rPr>
                <w:rFonts w:ascii="Calibri Light" w:hAnsi="Calibri Light"/>
                <w:b/>
                <w:u w:val="single"/>
              </w:rPr>
            </w:pPr>
            <w:r w:rsidRPr="00FB05AF">
              <w:rPr>
                <w:rFonts w:ascii="Calibri Light" w:hAnsi="Calibri Light"/>
                <w:b/>
                <w:u w:val="single"/>
              </w:rPr>
              <w:t>ΔΕΛΤΙΟ ΤΥΠΟΥ</w:t>
            </w:r>
          </w:p>
        </w:tc>
        <w:tc>
          <w:tcPr>
            <w:tcW w:w="1364" w:type="dxa"/>
            <w:gridSpan w:val="2"/>
          </w:tcPr>
          <w:p w:rsidR="00B93536" w:rsidRPr="00B91A05" w:rsidRDefault="00B93536" w:rsidP="000972DE">
            <w:pPr>
              <w:spacing w:after="0" w:line="240" w:lineRule="auto"/>
              <w:contextualSpacing/>
              <w:rPr>
                <w:rFonts w:ascii="Calibri Light" w:hAnsi="Calibri Light"/>
                <w:b/>
              </w:rPr>
            </w:pPr>
          </w:p>
        </w:tc>
        <w:tc>
          <w:tcPr>
            <w:tcW w:w="2977" w:type="dxa"/>
          </w:tcPr>
          <w:p w:rsidR="000A6F07" w:rsidRPr="008B6FE5" w:rsidRDefault="000A6F07" w:rsidP="0055173B">
            <w:pPr>
              <w:spacing w:after="0" w:line="240" w:lineRule="auto"/>
              <w:ind w:left="743" w:hanging="568"/>
              <w:contextualSpacing/>
              <w:rPr>
                <w:rFonts w:ascii="Calibri Light" w:hAnsi="Calibri Light"/>
                <w:b/>
              </w:rPr>
            </w:pPr>
          </w:p>
        </w:tc>
      </w:tr>
    </w:tbl>
    <w:p w:rsidR="00BB03A0" w:rsidRPr="00870253" w:rsidRDefault="00870253" w:rsidP="00F401A0">
      <w:pPr>
        <w:autoSpaceDE w:val="0"/>
        <w:autoSpaceDN w:val="0"/>
        <w:adjustRightInd w:val="0"/>
        <w:spacing w:after="0" w:line="264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077B4E" w:rsidRPr="002234CD" w:rsidRDefault="00077B4E" w:rsidP="002234CD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b/>
          <w:bCs/>
          <w:lang w:eastAsia="el-GR"/>
        </w:rPr>
      </w:pPr>
      <w:r w:rsidRPr="002234CD">
        <w:rPr>
          <w:rFonts w:asciiTheme="minorHAnsi" w:eastAsia="Times New Roman" w:hAnsiTheme="minorHAnsi"/>
          <w:lang w:eastAsia="el-GR"/>
        </w:rPr>
        <w:t>Το Υπουργείο Παιδείας</w:t>
      </w:r>
      <w:r w:rsidR="00E95BA2" w:rsidRPr="002234CD">
        <w:rPr>
          <w:rFonts w:asciiTheme="minorHAnsi" w:eastAsia="Times New Roman" w:hAnsiTheme="minorHAnsi"/>
          <w:lang w:eastAsia="el-GR"/>
        </w:rPr>
        <w:t xml:space="preserve"> </w:t>
      </w:r>
      <w:r w:rsidRPr="002234CD">
        <w:rPr>
          <w:rFonts w:asciiTheme="minorHAnsi" w:eastAsia="Times New Roman" w:hAnsiTheme="minorHAnsi"/>
          <w:lang w:eastAsia="el-GR"/>
        </w:rPr>
        <w:t>και Θρησκευμάτων ενημερώνει τους ενδιαφερόμενους ότι οι</w:t>
      </w:r>
      <w:r w:rsidR="009B7E48">
        <w:rPr>
          <w:rFonts w:asciiTheme="minorHAnsi" w:eastAsia="Times New Roman" w:hAnsiTheme="minorHAnsi"/>
          <w:lang w:eastAsia="el-GR"/>
        </w:rPr>
        <w:t xml:space="preserve"> </w:t>
      </w:r>
      <w:r w:rsidRPr="002234CD">
        <w:rPr>
          <w:rFonts w:asciiTheme="minorHAnsi" w:eastAsia="Times New Roman" w:hAnsiTheme="minorHAnsi"/>
          <w:b/>
          <w:bCs/>
          <w:lang w:eastAsia="el-GR"/>
        </w:rPr>
        <w:t>αιτήσεις για χορήγηση κατ’ εξαίρεση μετεγγραφής,</w:t>
      </w:r>
      <w:r w:rsidR="009B7E48">
        <w:rPr>
          <w:rFonts w:asciiTheme="minorHAnsi" w:eastAsia="Times New Roman" w:hAnsiTheme="minorHAnsi"/>
          <w:lang w:eastAsia="el-GR"/>
        </w:rPr>
        <w:t xml:space="preserve"> </w:t>
      </w:r>
      <w:r w:rsidRPr="002234CD">
        <w:rPr>
          <w:rFonts w:asciiTheme="minorHAnsi" w:eastAsia="Times New Roman" w:hAnsiTheme="minorHAnsi"/>
          <w:lang w:eastAsia="el-GR"/>
        </w:rPr>
        <w:t xml:space="preserve">για ιδιαίτερα σοβαρές και τεκμηριωμένα εξαιρετικές περιπτώσεις, </w:t>
      </w:r>
      <w:r w:rsidR="00422A15">
        <w:rPr>
          <w:rFonts w:asciiTheme="minorHAnsi" w:eastAsia="Times New Roman" w:hAnsiTheme="minorHAnsi"/>
          <w:lang w:eastAsia="el-GR"/>
        </w:rPr>
        <w:t>σύμφωνα με τις διατάξεις</w:t>
      </w:r>
      <w:r w:rsidR="00422A15" w:rsidRPr="002234CD">
        <w:rPr>
          <w:rFonts w:asciiTheme="minorHAnsi" w:eastAsia="Times New Roman" w:hAnsiTheme="minorHAnsi"/>
          <w:lang w:eastAsia="el-GR"/>
        </w:rPr>
        <w:t xml:space="preserve"> της παρ. 9 του άρθρου 21 του </w:t>
      </w:r>
      <w:r w:rsidR="00422A15">
        <w:rPr>
          <w:rFonts w:asciiTheme="minorHAnsi" w:eastAsia="Times New Roman" w:hAnsiTheme="minorHAnsi"/>
          <w:lang w:eastAsia="el-GR"/>
        </w:rPr>
        <w:t>ν</w:t>
      </w:r>
      <w:r w:rsidR="00422A15" w:rsidRPr="002234CD">
        <w:rPr>
          <w:rFonts w:asciiTheme="minorHAnsi" w:eastAsia="Times New Roman" w:hAnsiTheme="minorHAnsi"/>
          <w:lang w:eastAsia="el-GR"/>
        </w:rPr>
        <w:t>. 4332/2015 (ΦΕΚ 76 Α΄)</w:t>
      </w:r>
      <w:r w:rsidR="009977F7">
        <w:rPr>
          <w:rFonts w:asciiTheme="minorHAnsi" w:eastAsia="Times New Roman" w:hAnsiTheme="minorHAnsi"/>
          <w:lang w:eastAsia="el-GR"/>
        </w:rPr>
        <w:t xml:space="preserve">, όπως τροποποιήθηκε και ισχύει, </w:t>
      </w:r>
      <w:r w:rsidR="00422A15">
        <w:rPr>
          <w:rFonts w:asciiTheme="minorHAnsi" w:eastAsia="Times New Roman" w:hAnsiTheme="minorHAnsi"/>
          <w:lang w:eastAsia="el-GR"/>
        </w:rPr>
        <w:t xml:space="preserve"> και τη</w:t>
      </w:r>
      <w:r w:rsidR="009977F7">
        <w:rPr>
          <w:rFonts w:asciiTheme="minorHAnsi" w:eastAsia="Times New Roman" w:hAnsiTheme="minorHAnsi"/>
          <w:lang w:eastAsia="el-GR"/>
        </w:rPr>
        <w:t>ς</w:t>
      </w:r>
      <w:r w:rsidR="00422A15">
        <w:rPr>
          <w:rFonts w:asciiTheme="minorHAnsi" w:eastAsia="Times New Roman" w:hAnsiTheme="minorHAnsi"/>
          <w:lang w:eastAsia="el-GR"/>
        </w:rPr>
        <w:t xml:space="preserve"> με αριθμό </w:t>
      </w:r>
      <w:r w:rsidR="005C6975" w:rsidRPr="005C6975">
        <w:rPr>
          <w:rFonts w:asciiTheme="minorHAnsi" w:eastAsia="Times New Roman" w:hAnsiTheme="minorHAnsi"/>
          <w:lang w:eastAsia="el-GR"/>
        </w:rPr>
        <w:t>181797/Ζ1</w:t>
      </w:r>
      <w:r w:rsidR="005C6975">
        <w:rPr>
          <w:rFonts w:asciiTheme="minorHAnsi" w:eastAsia="Times New Roman" w:hAnsiTheme="minorHAnsi"/>
          <w:lang w:eastAsia="el-GR"/>
        </w:rPr>
        <w:t xml:space="preserve">/20-11-2019 (Β΄ 4272) </w:t>
      </w:r>
      <w:r w:rsidR="00422A15">
        <w:rPr>
          <w:rFonts w:asciiTheme="minorHAnsi" w:eastAsia="Times New Roman" w:hAnsiTheme="minorHAnsi"/>
          <w:lang w:eastAsia="el-GR"/>
        </w:rPr>
        <w:t>υπουργική</w:t>
      </w:r>
      <w:r w:rsidR="000B34F1">
        <w:rPr>
          <w:rFonts w:asciiTheme="minorHAnsi" w:eastAsia="Times New Roman" w:hAnsiTheme="minorHAnsi"/>
          <w:lang w:eastAsia="el-GR"/>
        </w:rPr>
        <w:t>ς</w:t>
      </w:r>
      <w:r w:rsidR="00422A15">
        <w:rPr>
          <w:rFonts w:asciiTheme="minorHAnsi" w:eastAsia="Times New Roman" w:hAnsiTheme="minorHAnsi"/>
          <w:lang w:eastAsia="el-GR"/>
        </w:rPr>
        <w:t xml:space="preserve"> απόφαση</w:t>
      </w:r>
      <w:r w:rsidR="000B34F1">
        <w:rPr>
          <w:rFonts w:asciiTheme="minorHAnsi" w:eastAsia="Times New Roman" w:hAnsiTheme="minorHAnsi"/>
          <w:lang w:eastAsia="el-GR"/>
        </w:rPr>
        <w:t>ς</w:t>
      </w:r>
      <w:r w:rsidR="00422A15">
        <w:rPr>
          <w:rFonts w:asciiTheme="minorHAnsi" w:eastAsia="Times New Roman" w:hAnsiTheme="minorHAnsi"/>
          <w:lang w:eastAsia="el-GR"/>
        </w:rPr>
        <w:t xml:space="preserve">, </w:t>
      </w:r>
      <w:r w:rsidRPr="002234CD">
        <w:rPr>
          <w:rFonts w:asciiTheme="minorHAnsi" w:eastAsia="Times New Roman" w:hAnsiTheme="minorHAnsi"/>
          <w:lang w:eastAsia="el-GR"/>
        </w:rPr>
        <w:t>υποβάλλονται</w:t>
      </w:r>
      <w:r w:rsidR="002234CD" w:rsidRPr="002234CD">
        <w:rPr>
          <w:rFonts w:asciiTheme="minorHAnsi" w:eastAsia="Times New Roman" w:hAnsiTheme="minorHAnsi"/>
          <w:lang w:eastAsia="el-GR"/>
        </w:rPr>
        <w:t xml:space="preserve"> </w:t>
      </w:r>
      <w:r w:rsidRPr="002234CD">
        <w:rPr>
          <w:rFonts w:asciiTheme="minorHAnsi" w:eastAsia="Times New Roman" w:hAnsiTheme="minorHAnsi"/>
          <w:lang w:eastAsia="el-GR"/>
        </w:rPr>
        <w:t>από τη</w:t>
      </w:r>
      <w:r w:rsidR="00E95BA2" w:rsidRPr="002234CD">
        <w:rPr>
          <w:rFonts w:asciiTheme="minorHAnsi" w:eastAsia="Times New Roman" w:hAnsiTheme="minorHAnsi"/>
          <w:lang w:eastAsia="el-GR"/>
        </w:rPr>
        <w:t xml:space="preserve">ν </w:t>
      </w:r>
      <w:r w:rsidR="00E95BA2" w:rsidRPr="002234CD">
        <w:rPr>
          <w:rFonts w:asciiTheme="minorHAnsi" w:eastAsia="Times New Roman" w:hAnsiTheme="minorHAnsi"/>
          <w:b/>
          <w:lang w:eastAsia="el-GR"/>
        </w:rPr>
        <w:t>Τ</w:t>
      </w:r>
      <w:r w:rsidR="005C6975">
        <w:rPr>
          <w:rFonts w:asciiTheme="minorHAnsi" w:eastAsia="Times New Roman" w:hAnsiTheme="minorHAnsi"/>
          <w:b/>
          <w:lang w:eastAsia="el-GR"/>
        </w:rPr>
        <w:t>ετάρτη</w:t>
      </w:r>
      <w:r w:rsidR="00E95BA2" w:rsidRPr="002234CD">
        <w:rPr>
          <w:rFonts w:asciiTheme="minorHAnsi" w:eastAsia="Times New Roman" w:hAnsiTheme="minorHAnsi"/>
          <w:b/>
          <w:lang w:eastAsia="el-GR"/>
        </w:rPr>
        <w:t xml:space="preserve"> 2</w:t>
      </w:r>
      <w:r w:rsidR="005C6975">
        <w:rPr>
          <w:rFonts w:asciiTheme="minorHAnsi" w:eastAsia="Times New Roman" w:hAnsiTheme="minorHAnsi"/>
          <w:b/>
          <w:lang w:eastAsia="el-GR"/>
        </w:rPr>
        <w:t>7</w:t>
      </w:r>
      <w:r w:rsidR="00E95BA2" w:rsidRPr="002234CD">
        <w:rPr>
          <w:rFonts w:asciiTheme="minorHAnsi" w:eastAsia="Times New Roman" w:hAnsiTheme="minorHAnsi"/>
          <w:b/>
          <w:lang w:eastAsia="el-GR"/>
        </w:rPr>
        <w:t xml:space="preserve"> Νοεμβρίου 2019 έως και τη</w:t>
      </w:r>
      <w:r w:rsidR="005C6975">
        <w:rPr>
          <w:rFonts w:asciiTheme="minorHAnsi" w:eastAsia="Times New Roman" w:hAnsiTheme="minorHAnsi"/>
          <w:b/>
          <w:lang w:eastAsia="el-GR"/>
        </w:rPr>
        <w:t>ν</w:t>
      </w:r>
      <w:r w:rsidR="00E95BA2" w:rsidRPr="002234CD">
        <w:rPr>
          <w:rFonts w:asciiTheme="minorHAnsi" w:eastAsia="Times New Roman" w:hAnsiTheme="minorHAnsi"/>
          <w:b/>
          <w:lang w:eastAsia="el-GR"/>
        </w:rPr>
        <w:t xml:space="preserve"> </w:t>
      </w:r>
      <w:r w:rsidR="005C6975">
        <w:rPr>
          <w:rFonts w:asciiTheme="minorHAnsi" w:eastAsia="Times New Roman" w:hAnsiTheme="minorHAnsi"/>
          <w:b/>
          <w:lang w:eastAsia="el-GR"/>
        </w:rPr>
        <w:t>Τρίτη</w:t>
      </w:r>
      <w:r w:rsidR="00E95BA2" w:rsidRPr="002234CD">
        <w:rPr>
          <w:rFonts w:asciiTheme="minorHAnsi" w:eastAsia="Times New Roman" w:hAnsiTheme="minorHAnsi"/>
          <w:b/>
          <w:lang w:eastAsia="el-GR"/>
        </w:rPr>
        <w:t xml:space="preserve"> </w:t>
      </w:r>
      <w:r w:rsidR="005C6975">
        <w:rPr>
          <w:rFonts w:asciiTheme="minorHAnsi" w:eastAsia="Times New Roman" w:hAnsiTheme="minorHAnsi"/>
          <w:b/>
          <w:lang w:eastAsia="el-GR"/>
        </w:rPr>
        <w:t>10</w:t>
      </w:r>
      <w:r w:rsidR="00E95BA2" w:rsidRPr="002234CD">
        <w:rPr>
          <w:rFonts w:asciiTheme="minorHAnsi" w:eastAsia="Times New Roman" w:hAnsiTheme="minorHAnsi"/>
          <w:b/>
          <w:lang w:eastAsia="el-GR"/>
        </w:rPr>
        <w:t xml:space="preserve"> Δεκεμβρίου 2019</w:t>
      </w:r>
      <w:r w:rsidRPr="002234CD">
        <w:rPr>
          <w:rFonts w:asciiTheme="minorHAnsi" w:eastAsia="Times New Roman" w:hAnsiTheme="minorHAnsi"/>
          <w:b/>
          <w:bCs/>
          <w:lang w:eastAsia="el-GR"/>
        </w:rPr>
        <w:t>.</w:t>
      </w:r>
    </w:p>
    <w:p w:rsidR="009D0708" w:rsidRDefault="00077B4E" w:rsidP="00422A15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lang w:eastAsia="el-GR"/>
        </w:rPr>
      </w:pPr>
      <w:r w:rsidRPr="002234CD">
        <w:rPr>
          <w:rFonts w:asciiTheme="minorHAnsi" w:eastAsia="Times New Roman" w:hAnsiTheme="minorHAnsi"/>
          <w:lang w:eastAsia="el-GR"/>
        </w:rPr>
        <w:t xml:space="preserve">Οι </w:t>
      </w:r>
      <w:r w:rsidRPr="00AB1261">
        <w:rPr>
          <w:rFonts w:asciiTheme="minorHAnsi" w:eastAsia="Times New Roman" w:hAnsiTheme="minorHAnsi"/>
          <w:u w:val="single"/>
          <w:lang w:eastAsia="el-GR"/>
        </w:rPr>
        <w:t>αιτήσεις</w:t>
      </w:r>
      <w:r w:rsidRPr="002234CD">
        <w:rPr>
          <w:rFonts w:asciiTheme="minorHAnsi" w:eastAsia="Times New Roman" w:hAnsiTheme="minorHAnsi"/>
          <w:lang w:eastAsia="el-GR"/>
        </w:rPr>
        <w:t xml:space="preserve"> υποβάλλονται </w:t>
      </w:r>
      <w:r w:rsidR="009B7E48" w:rsidRPr="00AB1261">
        <w:rPr>
          <w:rFonts w:asciiTheme="minorHAnsi" w:eastAsia="Times New Roman" w:hAnsiTheme="minorHAnsi"/>
          <w:u w:val="single"/>
          <w:lang w:eastAsia="el-GR"/>
        </w:rPr>
        <w:t>αποκλειστικά</w:t>
      </w:r>
      <w:r w:rsidR="009B7E48">
        <w:rPr>
          <w:rFonts w:asciiTheme="minorHAnsi" w:eastAsia="Times New Roman" w:hAnsiTheme="minorHAnsi"/>
          <w:lang w:eastAsia="el-GR"/>
        </w:rPr>
        <w:t xml:space="preserve"> </w:t>
      </w:r>
      <w:r w:rsidR="002234CD" w:rsidRPr="00AB1261">
        <w:rPr>
          <w:rFonts w:asciiTheme="minorHAnsi" w:eastAsia="Times New Roman" w:hAnsiTheme="minorHAnsi"/>
          <w:u w:val="single"/>
          <w:lang w:eastAsia="el-GR"/>
        </w:rPr>
        <w:t>ηλεκτρονικά</w:t>
      </w:r>
      <w:r w:rsidR="002234CD" w:rsidRPr="002234CD">
        <w:rPr>
          <w:rFonts w:asciiTheme="minorHAnsi" w:eastAsia="Times New Roman" w:hAnsiTheme="minorHAnsi"/>
          <w:lang w:eastAsia="el-GR"/>
        </w:rPr>
        <w:t xml:space="preserve"> στην ειδική εφαρμογή</w:t>
      </w:r>
      <w:r w:rsidR="002234CD">
        <w:rPr>
          <w:rFonts w:asciiTheme="minorHAnsi" w:eastAsia="Times New Roman" w:hAnsiTheme="minorHAnsi"/>
          <w:lang w:eastAsia="el-GR"/>
        </w:rPr>
        <w:t xml:space="preserve"> </w:t>
      </w:r>
      <w:hyperlink r:id="rId9" w:tgtFrame="_blank" w:history="1">
        <w:r w:rsidR="002234CD" w:rsidRPr="00C255FB">
          <w:rPr>
            <w:rStyle w:val="-"/>
          </w:rPr>
          <w:t>https://transfer.it.minedu.gov.gr</w:t>
        </w:r>
      </w:hyperlink>
      <w:r w:rsidR="002234CD" w:rsidRPr="00C255FB">
        <w:rPr>
          <w:rFonts w:eastAsia="Times New Roman"/>
          <w:lang w:eastAsia="el-GR"/>
        </w:rPr>
        <w:t xml:space="preserve"> </w:t>
      </w:r>
      <w:r w:rsidR="00E87F35">
        <w:rPr>
          <w:rFonts w:eastAsia="Times New Roman"/>
          <w:lang w:eastAsia="el-GR"/>
        </w:rPr>
        <w:t>(</w:t>
      </w:r>
      <w:proofErr w:type="spellStart"/>
      <w:r w:rsidR="00E87F35">
        <w:rPr>
          <w:rFonts w:eastAsia="Times New Roman"/>
          <w:lang w:eastAsia="el-GR"/>
        </w:rPr>
        <w:t>κατ΄εξαίρεση</w:t>
      </w:r>
      <w:proofErr w:type="spellEnd"/>
      <w:r w:rsidR="00E87F35">
        <w:rPr>
          <w:rFonts w:eastAsia="Times New Roman"/>
          <w:lang w:eastAsia="el-GR"/>
        </w:rPr>
        <w:t xml:space="preserve"> μετεγγραφές) </w:t>
      </w:r>
      <w:r w:rsidR="002234CD" w:rsidRPr="00C255FB">
        <w:rPr>
          <w:rFonts w:eastAsia="Times New Roman"/>
          <w:lang w:eastAsia="el-GR"/>
        </w:rPr>
        <w:t xml:space="preserve">ή μέσω </w:t>
      </w:r>
      <w:r w:rsidR="00422A15">
        <w:rPr>
          <w:rFonts w:eastAsia="Times New Roman"/>
          <w:lang w:eastAsia="el-GR"/>
        </w:rPr>
        <w:t xml:space="preserve">του αντίστοιχου </w:t>
      </w:r>
      <w:proofErr w:type="spellStart"/>
      <w:r w:rsidR="00422A15">
        <w:rPr>
          <w:rFonts w:eastAsia="Times New Roman"/>
          <w:lang w:eastAsia="el-GR"/>
        </w:rPr>
        <w:t>υπερσυνδέσμου</w:t>
      </w:r>
      <w:proofErr w:type="spellEnd"/>
      <w:r w:rsidR="00422A15">
        <w:rPr>
          <w:rFonts w:eastAsia="Times New Roman"/>
          <w:lang w:eastAsia="el-GR"/>
        </w:rPr>
        <w:t xml:space="preserve"> σ</w:t>
      </w:r>
      <w:r w:rsidR="002234CD" w:rsidRPr="00C255FB">
        <w:rPr>
          <w:rFonts w:eastAsia="Times New Roman"/>
          <w:lang w:eastAsia="el-GR"/>
        </w:rPr>
        <w:t>τη</w:t>
      </w:r>
      <w:r w:rsidR="00422A15">
        <w:rPr>
          <w:rFonts w:eastAsia="Times New Roman"/>
          <w:lang w:eastAsia="el-GR"/>
        </w:rPr>
        <w:t>ν</w:t>
      </w:r>
      <w:r w:rsidR="002234CD" w:rsidRPr="00C255FB">
        <w:rPr>
          <w:rFonts w:eastAsia="Times New Roman"/>
          <w:lang w:eastAsia="el-GR"/>
        </w:rPr>
        <w:t xml:space="preserve"> </w:t>
      </w:r>
      <w:r w:rsidR="00C92C21">
        <w:rPr>
          <w:rFonts w:eastAsia="Times New Roman"/>
          <w:lang w:eastAsia="el-GR"/>
        </w:rPr>
        <w:t xml:space="preserve">κεντρική </w:t>
      </w:r>
      <w:r w:rsidR="002234CD" w:rsidRPr="00C255FB">
        <w:rPr>
          <w:rFonts w:eastAsia="Times New Roman"/>
          <w:lang w:eastAsia="el-GR"/>
        </w:rPr>
        <w:t>ιστοσελίδα του Υπουργείου</w:t>
      </w:r>
      <w:r w:rsidR="004B5657">
        <w:rPr>
          <w:rFonts w:eastAsia="Times New Roman"/>
          <w:lang w:eastAsia="el-GR"/>
        </w:rPr>
        <w:t xml:space="preserve"> Παιδείας και Θρησκευμάτων</w:t>
      </w:r>
      <w:r w:rsidR="002234CD">
        <w:rPr>
          <w:rFonts w:asciiTheme="minorHAnsi" w:eastAsia="Times New Roman" w:hAnsiTheme="minorHAnsi"/>
          <w:lang w:eastAsia="el-GR"/>
        </w:rPr>
        <w:t>. Στην ανωτέρω εφαρμογή είναι διαθέσιμες οι οδηγίες χρήσης σχετικά με τη διαδικασία υποβολής της ηλεκτρονικής αίτησης</w:t>
      </w:r>
      <w:r w:rsidR="00422A15">
        <w:rPr>
          <w:rFonts w:asciiTheme="minorHAnsi" w:eastAsia="Times New Roman" w:hAnsiTheme="minorHAnsi"/>
          <w:lang w:eastAsia="el-GR"/>
        </w:rPr>
        <w:t>,</w:t>
      </w:r>
      <w:r w:rsidR="009B7E48">
        <w:rPr>
          <w:rFonts w:asciiTheme="minorHAnsi" w:eastAsia="Times New Roman" w:hAnsiTheme="minorHAnsi"/>
          <w:lang w:eastAsia="el-GR"/>
        </w:rPr>
        <w:t xml:space="preserve"> κ</w:t>
      </w:r>
      <w:r w:rsidR="00BD53BC">
        <w:rPr>
          <w:rFonts w:asciiTheme="minorHAnsi" w:eastAsia="Times New Roman" w:hAnsiTheme="minorHAnsi"/>
          <w:lang w:eastAsia="el-GR"/>
        </w:rPr>
        <w:t>αθώς κ</w:t>
      </w:r>
      <w:r w:rsidR="009B7E48">
        <w:rPr>
          <w:rFonts w:asciiTheme="minorHAnsi" w:eastAsia="Times New Roman" w:hAnsiTheme="minorHAnsi"/>
          <w:lang w:eastAsia="el-GR"/>
        </w:rPr>
        <w:t xml:space="preserve">αι της </w:t>
      </w:r>
      <w:r w:rsidR="00BD53BC">
        <w:rPr>
          <w:rFonts w:asciiTheme="minorHAnsi" w:eastAsia="Times New Roman" w:hAnsiTheme="minorHAnsi"/>
          <w:lang w:eastAsia="el-GR"/>
        </w:rPr>
        <w:t xml:space="preserve">εν συνεχεία </w:t>
      </w:r>
      <w:r w:rsidR="009B7E48">
        <w:rPr>
          <w:rFonts w:asciiTheme="minorHAnsi" w:eastAsia="Times New Roman" w:hAnsiTheme="minorHAnsi"/>
          <w:lang w:eastAsia="el-GR"/>
        </w:rPr>
        <w:t>ηλεκτρονικής υποβολής των σχετικών δικαιολογητικών</w:t>
      </w:r>
      <w:r w:rsidR="009B7E48" w:rsidRPr="009B7E48">
        <w:rPr>
          <w:rFonts w:asciiTheme="minorHAnsi" w:eastAsia="Times New Roman" w:hAnsiTheme="minorHAnsi"/>
          <w:lang w:eastAsia="el-GR"/>
        </w:rPr>
        <w:t xml:space="preserve"> </w:t>
      </w:r>
      <w:r w:rsidR="009B7E48" w:rsidRPr="002234CD">
        <w:rPr>
          <w:rFonts w:asciiTheme="minorHAnsi" w:eastAsia="Times New Roman" w:hAnsiTheme="minorHAnsi"/>
          <w:lang w:eastAsia="el-GR"/>
        </w:rPr>
        <w:t>που τεκμηριώνουν τις ιδιαίτερα σοβαρές και εξαιρετικές περιπτώσεις</w:t>
      </w:r>
      <w:r w:rsidR="002234CD">
        <w:rPr>
          <w:rFonts w:asciiTheme="minorHAnsi" w:eastAsia="Times New Roman" w:hAnsiTheme="minorHAnsi"/>
          <w:lang w:eastAsia="el-GR"/>
        </w:rPr>
        <w:t>.</w:t>
      </w:r>
      <w:r w:rsidR="00705E69">
        <w:rPr>
          <w:rFonts w:asciiTheme="minorHAnsi" w:eastAsia="Times New Roman" w:hAnsiTheme="minorHAnsi"/>
          <w:lang w:eastAsia="el-GR"/>
        </w:rPr>
        <w:t xml:space="preserve"> </w:t>
      </w:r>
    </w:p>
    <w:p w:rsidR="00705E69" w:rsidRDefault="00705E69" w:rsidP="00422A15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lang w:eastAsia="el-GR"/>
        </w:rPr>
      </w:pPr>
      <w:r>
        <w:rPr>
          <w:rFonts w:asciiTheme="minorHAnsi" w:eastAsia="Times New Roman" w:hAnsiTheme="minorHAnsi"/>
          <w:lang w:eastAsia="el-GR"/>
        </w:rPr>
        <w:t>Σε εξαιρετικές περιπτώσεις αδυναμίας</w:t>
      </w:r>
      <w:r w:rsidR="009B7E48">
        <w:rPr>
          <w:rFonts w:asciiTheme="minorHAnsi" w:eastAsia="Times New Roman" w:hAnsiTheme="minorHAnsi"/>
          <w:lang w:eastAsia="el-GR"/>
        </w:rPr>
        <w:t xml:space="preserve"> ηλεκτρονικής</w:t>
      </w:r>
      <w:r>
        <w:rPr>
          <w:rFonts w:asciiTheme="minorHAnsi" w:eastAsia="Times New Roman" w:hAnsiTheme="minorHAnsi"/>
          <w:lang w:eastAsia="el-GR"/>
        </w:rPr>
        <w:t xml:space="preserve"> υποβολής των δικαιολογητικών, παρέχεται η δυνατότητα </w:t>
      </w:r>
      <w:r w:rsidR="009B7E48">
        <w:rPr>
          <w:rFonts w:asciiTheme="minorHAnsi" w:eastAsia="Times New Roman" w:hAnsiTheme="minorHAnsi"/>
          <w:lang w:eastAsia="el-GR"/>
        </w:rPr>
        <w:t xml:space="preserve">αποστολής </w:t>
      </w:r>
      <w:r w:rsidR="00183A7F">
        <w:rPr>
          <w:rFonts w:asciiTheme="minorHAnsi" w:eastAsia="Times New Roman" w:hAnsiTheme="minorHAnsi"/>
          <w:lang w:eastAsia="el-GR"/>
        </w:rPr>
        <w:t xml:space="preserve">τους </w:t>
      </w:r>
      <w:r>
        <w:rPr>
          <w:rFonts w:asciiTheme="minorHAnsi" w:eastAsia="Times New Roman" w:hAnsiTheme="minorHAnsi"/>
          <w:lang w:eastAsia="el-GR"/>
        </w:rPr>
        <w:t xml:space="preserve">μαζί με την εκτυπωμένη ηλεκτρονική αίτηση </w:t>
      </w:r>
      <w:r w:rsidR="00183A7F" w:rsidRPr="000D2BF1">
        <w:rPr>
          <w:rFonts w:asciiTheme="minorHAnsi" w:eastAsia="Times New Roman" w:hAnsiTheme="minorHAnsi"/>
          <w:lang w:eastAsia="el-GR"/>
        </w:rPr>
        <w:t>(με συστημ</w:t>
      </w:r>
      <w:r w:rsidR="00183A7F">
        <w:rPr>
          <w:rFonts w:asciiTheme="minorHAnsi" w:eastAsia="Times New Roman" w:hAnsiTheme="minorHAnsi"/>
          <w:lang w:eastAsia="el-GR"/>
        </w:rPr>
        <w:t xml:space="preserve">ένη επιστολή ή με </w:t>
      </w:r>
      <w:r w:rsidR="009D0708">
        <w:rPr>
          <w:rFonts w:asciiTheme="minorHAnsi" w:eastAsia="Times New Roman" w:hAnsiTheme="minorHAnsi"/>
          <w:lang w:eastAsia="el-GR"/>
        </w:rPr>
        <w:t xml:space="preserve">υπηρεσία </w:t>
      </w:r>
      <w:r w:rsidR="00183A7F">
        <w:rPr>
          <w:rFonts w:asciiTheme="minorHAnsi" w:eastAsia="Times New Roman" w:hAnsiTheme="minorHAnsi"/>
          <w:lang w:eastAsia="el-GR"/>
        </w:rPr>
        <w:t>ταχυμεταφορά</w:t>
      </w:r>
      <w:r w:rsidR="009D0708">
        <w:rPr>
          <w:rFonts w:asciiTheme="minorHAnsi" w:eastAsia="Times New Roman" w:hAnsiTheme="minorHAnsi"/>
          <w:lang w:eastAsia="el-GR"/>
        </w:rPr>
        <w:t>ς</w:t>
      </w:r>
      <w:r w:rsidR="00183A7F" w:rsidRPr="000D2BF1">
        <w:rPr>
          <w:rFonts w:asciiTheme="minorHAnsi" w:eastAsia="Times New Roman" w:hAnsiTheme="minorHAnsi"/>
          <w:lang w:eastAsia="el-GR"/>
        </w:rPr>
        <w:t>)</w:t>
      </w:r>
      <w:r w:rsidR="00183A7F">
        <w:rPr>
          <w:rFonts w:asciiTheme="minorHAnsi" w:eastAsia="Times New Roman" w:hAnsiTheme="minorHAnsi"/>
          <w:lang w:eastAsia="el-GR"/>
        </w:rPr>
        <w:t xml:space="preserve"> </w:t>
      </w:r>
      <w:r w:rsidR="00422A15">
        <w:rPr>
          <w:rFonts w:asciiTheme="minorHAnsi" w:eastAsia="Times New Roman" w:hAnsiTheme="minorHAnsi"/>
          <w:lang w:eastAsia="el-GR"/>
        </w:rPr>
        <w:t xml:space="preserve">προς </w:t>
      </w:r>
      <w:r>
        <w:rPr>
          <w:rFonts w:asciiTheme="minorHAnsi" w:eastAsia="Times New Roman" w:hAnsiTheme="minorHAnsi"/>
          <w:lang w:eastAsia="el-GR"/>
        </w:rPr>
        <w:t>το</w:t>
      </w:r>
      <w:r w:rsidR="00422A15">
        <w:rPr>
          <w:rFonts w:asciiTheme="minorHAnsi" w:eastAsia="Times New Roman" w:hAnsiTheme="minorHAnsi"/>
          <w:lang w:eastAsia="el-GR"/>
        </w:rPr>
        <w:t>:</w:t>
      </w:r>
      <w:r>
        <w:rPr>
          <w:rFonts w:asciiTheme="minorHAnsi" w:eastAsia="Times New Roman" w:hAnsiTheme="minorHAnsi"/>
          <w:lang w:eastAsia="el-GR"/>
        </w:rPr>
        <w:t xml:space="preserve"> </w:t>
      </w:r>
      <w:r w:rsidR="00422A15" w:rsidRPr="00AB1261">
        <w:rPr>
          <w:rFonts w:asciiTheme="minorHAnsi" w:eastAsia="Times New Roman" w:hAnsiTheme="minorHAnsi"/>
          <w:b/>
          <w:lang w:eastAsia="el-GR"/>
        </w:rPr>
        <w:t>Κ</w:t>
      </w:r>
      <w:r w:rsidRPr="00AB1261">
        <w:rPr>
          <w:rFonts w:asciiTheme="minorHAnsi" w:eastAsia="Times New Roman" w:hAnsiTheme="minorHAnsi"/>
          <w:b/>
          <w:lang w:eastAsia="el-GR"/>
        </w:rPr>
        <w:t xml:space="preserve">εντρικό </w:t>
      </w:r>
      <w:r w:rsidR="00422A15" w:rsidRPr="00AB1261">
        <w:rPr>
          <w:rFonts w:asciiTheme="minorHAnsi" w:eastAsia="Times New Roman" w:hAnsiTheme="minorHAnsi"/>
          <w:b/>
          <w:lang w:eastAsia="el-GR"/>
        </w:rPr>
        <w:t>Π</w:t>
      </w:r>
      <w:r w:rsidRPr="00AB1261">
        <w:rPr>
          <w:rFonts w:asciiTheme="minorHAnsi" w:eastAsia="Times New Roman" w:hAnsiTheme="minorHAnsi"/>
          <w:b/>
          <w:lang w:eastAsia="el-GR"/>
        </w:rPr>
        <w:t>ρωτόκολλο του Υπουργείου Παιδείας</w:t>
      </w:r>
      <w:r w:rsidR="00077B4E" w:rsidRPr="00AB1261">
        <w:rPr>
          <w:rFonts w:asciiTheme="minorHAnsi" w:eastAsia="Times New Roman" w:hAnsiTheme="minorHAnsi"/>
          <w:b/>
          <w:lang w:eastAsia="el-GR"/>
        </w:rPr>
        <w:t xml:space="preserve"> και Θρησκευμάτων - Α. </w:t>
      </w:r>
      <w:r w:rsidR="00422A15" w:rsidRPr="00AB1261">
        <w:rPr>
          <w:rFonts w:asciiTheme="minorHAnsi" w:eastAsia="Times New Roman" w:hAnsiTheme="minorHAnsi"/>
          <w:b/>
          <w:lang w:eastAsia="el-GR"/>
        </w:rPr>
        <w:t>Παπανδρέου 37, Τ.Κ. 15180, Μαρούσι, Αττική</w:t>
      </w:r>
      <w:r>
        <w:rPr>
          <w:rFonts w:asciiTheme="minorHAnsi" w:eastAsia="Times New Roman" w:hAnsiTheme="minorHAnsi"/>
          <w:lang w:eastAsia="el-GR"/>
        </w:rPr>
        <w:t xml:space="preserve">, </w:t>
      </w:r>
      <w:r w:rsidR="00422A15" w:rsidRPr="00422A15">
        <w:rPr>
          <w:rFonts w:asciiTheme="minorHAnsi" w:eastAsia="Times New Roman" w:hAnsiTheme="minorHAnsi"/>
          <w:lang w:eastAsia="el-GR"/>
        </w:rPr>
        <w:t>με την ένδειξη:</w:t>
      </w:r>
      <w:r w:rsidR="00422A15">
        <w:rPr>
          <w:rFonts w:asciiTheme="minorHAnsi" w:eastAsia="Times New Roman" w:hAnsiTheme="minorHAnsi"/>
          <w:lang w:eastAsia="el-GR"/>
        </w:rPr>
        <w:t xml:space="preserve"> </w:t>
      </w:r>
      <w:r w:rsidR="009D0708" w:rsidRPr="00AB1261">
        <w:rPr>
          <w:rFonts w:asciiTheme="minorHAnsi" w:eastAsia="Times New Roman" w:hAnsiTheme="minorHAnsi"/>
          <w:b/>
          <w:lang w:eastAsia="el-GR"/>
        </w:rPr>
        <w:t xml:space="preserve">Δικαιολογητικά για αίτηση </w:t>
      </w:r>
      <w:proofErr w:type="spellStart"/>
      <w:r w:rsidR="009D0708" w:rsidRPr="00AB1261">
        <w:rPr>
          <w:rFonts w:asciiTheme="minorHAnsi" w:eastAsia="Times New Roman" w:hAnsiTheme="minorHAnsi"/>
          <w:b/>
          <w:lang w:eastAsia="el-GR"/>
        </w:rPr>
        <w:t>κατ</w:t>
      </w:r>
      <w:proofErr w:type="spellEnd"/>
      <w:r w:rsidR="009D0708" w:rsidRPr="00AB1261">
        <w:rPr>
          <w:rFonts w:asciiTheme="minorHAnsi" w:eastAsia="Times New Roman" w:hAnsiTheme="minorHAnsi"/>
          <w:b/>
          <w:lang w:eastAsia="el-GR"/>
        </w:rPr>
        <w:t>΄ εξαίρεση μετεγγραφής ακαδημαϊκού έτους</w:t>
      </w:r>
      <w:r w:rsidR="00422A15" w:rsidRPr="00AB1261">
        <w:rPr>
          <w:rFonts w:asciiTheme="minorHAnsi" w:eastAsia="Times New Roman" w:hAnsiTheme="minorHAnsi"/>
          <w:b/>
          <w:lang w:eastAsia="el-GR"/>
        </w:rPr>
        <w:t xml:space="preserve"> 2019</w:t>
      </w:r>
      <w:r w:rsidR="009D0708" w:rsidRPr="00AB1261">
        <w:rPr>
          <w:rFonts w:asciiTheme="minorHAnsi" w:eastAsia="Times New Roman" w:hAnsiTheme="minorHAnsi"/>
          <w:b/>
          <w:lang w:eastAsia="el-GR"/>
        </w:rPr>
        <w:t xml:space="preserve"> – 2020</w:t>
      </w:r>
      <w:r w:rsidR="009D0708">
        <w:rPr>
          <w:rFonts w:asciiTheme="minorHAnsi" w:eastAsia="Times New Roman" w:hAnsiTheme="minorHAnsi"/>
          <w:lang w:eastAsia="el-GR"/>
        </w:rPr>
        <w:t>,</w:t>
      </w:r>
      <w:r w:rsidR="00422A15" w:rsidRPr="00422A15">
        <w:rPr>
          <w:rFonts w:asciiTheme="minorHAnsi" w:eastAsia="Times New Roman" w:hAnsiTheme="minorHAnsi"/>
          <w:b/>
          <w:lang w:eastAsia="el-GR"/>
        </w:rPr>
        <w:t xml:space="preserve"> </w:t>
      </w:r>
      <w:r w:rsidRPr="00AB1261">
        <w:rPr>
          <w:rFonts w:asciiTheme="minorHAnsi" w:eastAsia="Times New Roman" w:hAnsiTheme="minorHAnsi"/>
          <w:u w:val="single"/>
          <w:lang w:eastAsia="el-GR"/>
        </w:rPr>
        <w:t xml:space="preserve">εντός της </w:t>
      </w:r>
      <w:r w:rsidR="009B7E48" w:rsidRPr="00AB1261">
        <w:rPr>
          <w:rFonts w:asciiTheme="minorHAnsi" w:eastAsia="Times New Roman" w:hAnsiTheme="minorHAnsi"/>
          <w:u w:val="single"/>
          <w:lang w:eastAsia="el-GR"/>
        </w:rPr>
        <w:t xml:space="preserve">παραπάνω </w:t>
      </w:r>
      <w:r w:rsidRPr="00AB1261">
        <w:rPr>
          <w:rFonts w:asciiTheme="minorHAnsi" w:eastAsia="Times New Roman" w:hAnsiTheme="minorHAnsi"/>
          <w:u w:val="single"/>
          <w:lang w:eastAsia="el-GR"/>
        </w:rPr>
        <w:t>οριζόμενης προθεσμίας υποβολής των ηλεκτρονικών αιτήσεων</w:t>
      </w:r>
      <w:r>
        <w:rPr>
          <w:rFonts w:asciiTheme="minorHAnsi" w:eastAsia="Times New Roman" w:hAnsiTheme="minorHAnsi"/>
          <w:lang w:eastAsia="el-GR"/>
        </w:rPr>
        <w:t xml:space="preserve">. </w:t>
      </w:r>
      <w:r w:rsidR="00077B4E" w:rsidRPr="002234CD">
        <w:rPr>
          <w:rFonts w:asciiTheme="minorHAnsi" w:eastAsia="Times New Roman" w:hAnsiTheme="minorHAnsi"/>
          <w:lang w:eastAsia="el-GR"/>
        </w:rPr>
        <w:t xml:space="preserve"> </w:t>
      </w:r>
    </w:p>
    <w:p w:rsidR="00077B4E" w:rsidRDefault="009B7E48" w:rsidP="002234CD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lang w:eastAsia="el-GR"/>
        </w:rPr>
      </w:pPr>
      <w:r>
        <w:rPr>
          <w:rFonts w:asciiTheme="minorHAnsi" w:eastAsia="Times New Roman" w:hAnsiTheme="minorHAnsi"/>
          <w:lang w:eastAsia="el-GR"/>
        </w:rPr>
        <w:t>Επισημαίνεται ότι τ</w:t>
      </w:r>
      <w:r w:rsidR="00077B4E" w:rsidRPr="002234CD">
        <w:rPr>
          <w:rFonts w:asciiTheme="minorHAnsi" w:eastAsia="Times New Roman" w:hAnsiTheme="minorHAnsi"/>
          <w:lang w:eastAsia="el-GR"/>
        </w:rPr>
        <w:t>α κριτήρια για χορήγηση μετεγγραφής που ορίζονται στην παρ</w:t>
      </w:r>
      <w:r w:rsidR="00B43E25">
        <w:rPr>
          <w:rFonts w:asciiTheme="minorHAnsi" w:eastAsia="Times New Roman" w:hAnsiTheme="minorHAnsi"/>
          <w:lang w:eastAsia="el-GR"/>
        </w:rPr>
        <w:t>.</w:t>
      </w:r>
      <w:r w:rsidR="00077B4E" w:rsidRPr="002234CD">
        <w:rPr>
          <w:rFonts w:asciiTheme="minorHAnsi" w:eastAsia="Times New Roman" w:hAnsiTheme="minorHAnsi"/>
          <w:lang w:eastAsia="el-GR"/>
        </w:rPr>
        <w:t xml:space="preserve"> 7 του άρθρου 21 του </w:t>
      </w:r>
      <w:r w:rsidR="00BD53BC">
        <w:rPr>
          <w:rFonts w:asciiTheme="minorHAnsi" w:eastAsia="Times New Roman" w:hAnsiTheme="minorHAnsi"/>
          <w:lang w:eastAsia="el-GR"/>
        </w:rPr>
        <w:t>ν</w:t>
      </w:r>
      <w:r w:rsidR="00077B4E" w:rsidRPr="002234CD">
        <w:rPr>
          <w:rFonts w:asciiTheme="minorHAnsi" w:eastAsia="Times New Roman" w:hAnsiTheme="minorHAnsi"/>
          <w:lang w:eastAsia="el-GR"/>
        </w:rPr>
        <w:t>. 4332/2015 δεν συνιστούν λόγο για χορήγηση κατ’ εξαίρεση μετεγγραφής.</w:t>
      </w:r>
    </w:p>
    <w:p w:rsidR="00ED5C17" w:rsidRDefault="009B7E48" w:rsidP="002234CD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lang w:eastAsia="el-GR"/>
        </w:rPr>
      </w:pPr>
      <w:r>
        <w:rPr>
          <w:rFonts w:asciiTheme="minorHAnsi" w:eastAsia="Times New Roman" w:hAnsiTheme="minorHAnsi"/>
          <w:lang w:eastAsia="el-GR"/>
        </w:rPr>
        <w:t>Ενημερώνουμε ότι η</w:t>
      </w:r>
      <w:r w:rsidR="00ED5C17">
        <w:rPr>
          <w:rFonts w:asciiTheme="minorHAnsi" w:eastAsia="Times New Roman" w:hAnsiTheme="minorHAnsi"/>
          <w:lang w:eastAsia="el-GR"/>
        </w:rPr>
        <w:t xml:space="preserve"> ηλεκτρονική εφαρμογή για την υποβολή των αιτήσεων για χορήγηση </w:t>
      </w:r>
      <w:proofErr w:type="spellStart"/>
      <w:r w:rsidR="00ED5C17">
        <w:rPr>
          <w:rFonts w:asciiTheme="minorHAnsi" w:eastAsia="Times New Roman" w:hAnsiTheme="minorHAnsi"/>
          <w:lang w:eastAsia="el-GR"/>
        </w:rPr>
        <w:t>κατ</w:t>
      </w:r>
      <w:proofErr w:type="spellEnd"/>
      <w:r w:rsidR="00ED5C17">
        <w:rPr>
          <w:rFonts w:asciiTheme="minorHAnsi" w:eastAsia="Times New Roman" w:hAnsiTheme="minorHAnsi"/>
          <w:lang w:eastAsia="el-GR"/>
        </w:rPr>
        <w:t>΄</w:t>
      </w:r>
      <w:r w:rsidR="00C92C21">
        <w:rPr>
          <w:rFonts w:asciiTheme="minorHAnsi" w:eastAsia="Times New Roman" w:hAnsiTheme="minorHAnsi"/>
          <w:lang w:eastAsia="el-GR"/>
        </w:rPr>
        <w:t xml:space="preserve"> </w:t>
      </w:r>
      <w:r w:rsidR="00ED5C17">
        <w:rPr>
          <w:rFonts w:asciiTheme="minorHAnsi" w:eastAsia="Times New Roman" w:hAnsiTheme="minorHAnsi"/>
          <w:lang w:eastAsia="el-GR"/>
        </w:rPr>
        <w:t xml:space="preserve">εξαίρεση μετεγγραφής θα ανοίγει περιοδικά </w:t>
      </w:r>
      <w:r w:rsidR="004B5657">
        <w:rPr>
          <w:rFonts w:asciiTheme="minorHAnsi" w:eastAsia="Times New Roman" w:hAnsiTheme="minorHAnsi"/>
          <w:lang w:eastAsia="el-GR"/>
        </w:rPr>
        <w:t xml:space="preserve">κατά τη διάρκεια του ακαδημαϊκού έτους, </w:t>
      </w:r>
      <w:r w:rsidR="00ED5C17">
        <w:rPr>
          <w:rFonts w:asciiTheme="minorHAnsi" w:eastAsia="Times New Roman" w:hAnsiTheme="minorHAnsi"/>
          <w:lang w:eastAsia="el-GR"/>
        </w:rPr>
        <w:t xml:space="preserve">σε ημερομηνίες που θα ανακοινώνονται από το Υπουργείο Παιδείας </w:t>
      </w:r>
      <w:r w:rsidR="001D3236">
        <w:rPr>
          <w:rFonts w:asciiTheme="minorHAnsi" w:eastAsia="Times New Roman" w:hAnsiTheme="minorHAnsi"/>
          <w:lang w:eastAsia="el-GR"/>
        </w:rPr>
        <w:t xml:space="preserve">και Θρησκευμάτων </w:t>
      </w:r>
      <w:r w:rsidR="00ED5C17">
        <w:rPr>
          <w:rFonts w:asciiTheme="minorHAnsi" w:eastAsia="Times New Roman" w:hAnsiTheme="minorHAnsi"/>
          <w:lang w:eastAsia="el-GR"/>
        </w:rPr>
        <w:t>με σχετικό Δελτίο Τύπου.</w:t>
      </w:r>
    </w:p>
    <w:p w:rsidR="004B5657" w:rsidRDefault="004B5657" w:rsidP="002234CD">
      <w:pPr>
        <w:spacing w:after="0" w:line="360" w:lineRule="auto"/>
        <w:ind w:left="-567" w:firstLine="567"/>
        <w:jc w:val="both"/>
        <w:rPr>
          <w:rFonts w:asciiTheme="minorHAnsi" w:eastAsia="Times New Roman" w:hAnsiTheme="minorHAnsi"/>
          <w:lang w:eastAsia="el-GR"/>
        </w:rPr>
      </w:pPr>
    </w:p>
    <w:p w:rsidR="004B5657" w:rsidRPr="004B49FE" w:rsidRDefault="009977F7" w:rsidP="004B49FE">
      <w:pPr>
        <w:pStyle w:val="a7"/>
        <w:numPr>
          <w:ilvl w:val="0"/>
          <w:numId w:val="35"/>
        </w:numPr>
        <w:spacing w:after="0" w:line="360" w:lineRule="auto"/>
        <w:ind w:left="0" w:hanging="284"/>
        <w:jc w:val="both"/>
        <w:rPr>
          <w:rFonts w:asciiTheme="minorHAnsi" w:eastAsia="Times New Roman" w:hAnsiTheme="minorHAnsi"/>
          <w:lang w:eastAsia="el-GR"/>
        </w:rPr>
      </w:pPr>
      <w:r>
        <w:rPr>
          <w:rFonts w:asciiTheme="minorHAnsi" w:eastAsia="Times New Roman" w:hAnsiTheme="minorHAnsi"/>
          <w:lang w:eastAsia="el-GR"/>
        </w:rPr>
        <w:t xml:space="preserve">Το ΦΕΚ της </w:t>
      </w:r>
      <w:r w:rsidR="004B5657" w:rsidRPr="004B5657">
        <w:rPr>
          <w:rFonts w:asciiTheme="minorHAnsi" w:eastAsia="Times New Roman" w:hAnsiTheme="minorHAnsi"/>
          <w:lang w:eastAsia="el-GR"/>
        </w:rPr>
        <w:t xml:space="preserve"> σχετική</w:t>
      </w:r>
      <w:r>
        <w:rPr>
          <w:rFonts w:asciiTheme="minorHAnsi" w:eastAsia="Times New Roman" w:hAnsiTheme="minorHAnsi"/>
          <w:lang w:eastAsia="el-GR"/>
        </w:rPr>
        <w:t>ς</w:t>
      </w:r>
      <w:r w:rsidR="004B5657" w:rsidRPr="004B5657">
        <w:rPr>
          <w:rFonts w:asciiTheme="minorHAnsi" w:eastAsia="Times New Roman" w:hAnsiTheme="minorHAnsi"/>
          <w:lang w:eastAsia="el-GR"/>
        </w:rPr>
        <w:t xml:space="preserve"> Υπουργική</w:t>
      </w:r>
      <w:r>
        <w:rPr>
          <w:rFonts w:asciiTheme="minorHAnsi" w:eastAsia="Times New Roman" w:hAnsiTheme="minorHAnsi"/>
          <w:lang w:eastAsia="el-GR"/>
        </w:rPr>
        <w:t>ς</w:t>
      </w:r>
      <w:r w:rsidR="004B5657" w:rsidRPr="004B5657">
        <w:rPr>
          <w:rFonts w:asciiTheme="minorHAnsi" w:eastAsia="Times New Roman" w:hAnsiTheme="minorHAnsi"/>
          <w:lang w:eastAsia="el-GR"/>
        </w:rPr>
        <w:t xml:space="preserve"> Απόφαση</w:t>
      </w:r>
      <w:r>
        <w:rPr>
          <w:rFonts w:asciiTheme="minorHAnsi" w:eastAsia="Times New Roman" w:hAnsiTheme="minorHAnsi"/>
          <w:lang w:eastAsia="el-GR"/>
        </w:rPr>
        <w:t>ς</w:t>
      </w:r>
      <w:r w:rsidR="004B5657" w:rsidRPr="004B5657">
        <w:rPr>
          <w:rFonts w:asciiTheme="minorHAnsi" w:eastAsia="Times New Roman" w:hAnsiTheme="minorHAnsi"/>
          <w:lang w:eastAsia="el-GR"/>
        </w:rPr>
        <w:t xml:space="preserve"> </w:t>
      </w:r>
      <w:bookmarkStart w:id="0" w:name="_GoBack"/>
      <w:bookmarkEnd w:id="0"/>
    </w:p>
    <w:sectPr w:rsidR="004B5657" w:rsidRPr="004B49FE" w:rsidSect="000B2CF5">
      <w:footerReference w:type="default" r:id="rId10"/>
      <w:pgSz w:w="11906" w:h="16838" w:code="9"/>
      <w:pgMar w:top="426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A1" w:rsidRDefault="00B51AA1" w:rsidP="00D557E7">
      <w:pPr>
        <w:spacing w:after="0" w:line="240" w:lineRule="auto"/>
      </w:pPr>
      <w:r>
        <w:separator/>
      </w:r>
    </w:p>
  </w:endnote>
  <w:endnote w:type="continuationSeparator" w:id="0">
    <w:p w:rsidR="00B51AA1" w:rsidRDefault="00B51AA1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6"/>
      <w:jc w:val="right"/>
    </w:pPr>
  </w:p>
  <w:p w:rsidR="00C831AE" w:rsidRDefault="00C831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A1" w:rsidRDefault="00B51AA1" w:rsidP="00D557E7">
      <w:pPr>
        <w:spacing w:after="0" w:line="240" w:lineRule="auto"/>
      </w:pPr>
      <w:r>
        <w:separator/>
      </w:r>
    </w:p>
  </w:footnote>
  <w:footnote w:type="continuationSeparator" w:id="0">
    <w:p w:rsidR="00B51AA1" w:rsidRDefault="00B51AA1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5D0"/>
    <w:multiLevelType w:val="hybridMultilevel"/>
    <w:tmpl w:val="9E628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EA9"/>
    <w:multiLevelType w:val="hybridMultilevel"/>
    <w:tmpl w:val="D61448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57126"/>
    <w:multiLevelType w:val="hybridMultilevel"/>
    <w:tmpl w:val="4ECEA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95D"/>
    <w:multiLevelType w:val="hybridMultilevel"/>
    <w:tmpl w:val="55422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6E4"/>
    <w:multiLevelType w:val="hybridMultilevel"/>
    <w:tmpl w:val="97B6A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3392"/>
    <w:multiLevelType w:val="hybridMultilevel"/>
    <w:tmpl w:val="9F200B84"/>
    <w:lvl w:ilvl="0" w:tplc="6D525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325E4"/>
    <w:multiLevelType w:val="hybridMultilevel"/>
    <w:tmpl w:val="EE280FC2"/>
    <w:lvl w:ilvl="0" w:tplc="6BD683F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E6587E"/>
    <w:multiLevelType w:val="hybridMultilevel"/>
    <w:tmpl w:val="FA36A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3ACE"/>
    <w:multiLevelType w:val="hybridMultilevel"/>
    <w:tmpl w:val="9612A882"/>
    <w:lvl w:ilvl="0" w:tplc="288263E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54F10"/>
    <w:multiLevelType w:val="hybridMultilevel"/>
    <w:tmpl w:val="3B8CFAAA"/>
    <w:lvl w:ilvl="0" w:tplc="92A09ED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4" w:hanging="360"/>
      </w:pPr>
    </w:lvl>
    <w:lvl w:ilvl="2" w:tplc="0408001B" w:tentative="1">
      <w:start w:val="1"/>
      <w:numFmt w:val="lowerRoman"/>
      <w:lvlText w:val="%3."/>
      <w:lvlJc w:val="right"/>
      <w:pPr>
        <w:ind w:left="2594" w:hanging="180"/>
      </w:pPr>
    </w:lvl>
    <w:lvl w:ilvl="3" w:tplc="0408000F" w:tentative="1">
      <w:start w:val="1"/>
      <w:numFmt w:val="decimal"/>
      <w:lvlText w:val="%4."/>
      <w:lvlJc w:val="left"/>
      <w:pPr>
        <w:ind w:left="3314" w:hanging="360"/>
      </w:pPr>
    </w:lvl>
    <w:lvl w:ilvl="4" w:tplc="04080019" w:tentative="1">
      <w:start w:val="1"/>
      <w:numFmt w:val="lowerLetter"/>
      <w:lvlText w:val="%5."/>
      <w:lvlJc w:val="left"/>
      <w:pPr>
        <w:ind w:left="4034" w:hanging="360"/>
      </w:pPr>
    </w:lvl>
    <w:lvl w:ilvl="5" w:tplc="0408001B" w:tentative="1">
      <w:start w:val="1"/>
      <w:numFmt w:val="lowerRoman"/>
      <w:lvlText w:val="%6."/>
      <w:lvlJc w:val="right"/>
      <w:pPr>
        <w:ind w:left="4754" w:hanging="180"/>
      </w:pPr>
    </w:lvl>
    <w:lvl w:ilvl="6" w:tplc="0408000F" w:tentative="1">
      <w:start w:val="1"/>
      <w:numFmt w:val="decimal"/>
      <w:lvlText w:val="%7."/>
      <w:lvlJc w:val="left"/>
      <w:pPr>
        <w:ind w:left="5474" w:hanging="360"/>
      </w:pPr>
    </w:lvl>
    <w:lvl w:ilvl="7" w:tplc="04080019" w:tentative="1">
      <w:start w:val="1"/>
      <w:numFmt w:val="lowerLetter"/>
      <w:lvlText w:val="%8."/>
      <w:lvlJc w:val="left"/>
      <w:pPr>
        <w:ind w:left="6194" w:hanging="360"/>
      </w:pPr>
    </w:lvl>
    <w:lvl w:ilvl="8" w:tplc="0408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935888"/>
    <w:multiLevelType w:val="hybridMultilevel"/>
    <w:tmpl w:val="2CDE9F24"/>
    <w:lvl w:ilvl="0" w:tplc="8536DD8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B4DA3"/>
    <w:multiLevelType w:val="hybridMultilevel"/>
    <w:tmpl w:val="5BCC22E4"/>
    <w:lvl w:ilvl="0" w:tplc="594E6B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36A7"/>
    <w:multiLevelType w:val="hybridMultilevel"/>
    <w:tmpl w:val="FA36A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06D0"/>
    <w:multiLevelType w:val="hybridMultilevel"/>
    <w:tmpl w:val="FAD0B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4D"/>
    <w:multiLevelType w:val="hybridMultilevel"/>
    <w:tmpl w:val="4BDA6896"/>
    <w:lvl w:ilvl="0" w:tplc="87A43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42C41693"/>
    <w:multiLevelType w:val="singleLevel"/>
    <w:tmpl w:val="A25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6" w15:restartNumberingAfterBreak="0">
    <w:nsid w:val="454067E9"/>
    <w:multiLevelType w:val="hybridMultilevel"/>
    <w:tmpl w:val="F566CAF2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5203C"/>
    <w:multiLevelType w:val="hybridMultilevel"/>
    <w:tmpl w:val="B494212C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8541C0"/>
    <w:multiLevelType w:val="hybridMultilevel"/>
    <w:tmpl w:val="4D38E3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0CA3"/>
    <w:multiLevelType w:val="hybridMultilevel"/>
    <w:tmpl w:val="FADEA47A"/>
    <w:lvl w:ilvl="0" w:tplc="66DC8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A87798"/>
    <w:multiLevelType w:val="hybridMultilevel"/>
    <w:tmpl w:val="C4A0CF3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762"/>
    <w:multiLevelType w:val="hybridMultilevel"/>
    <w:tmpl w:val="01462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20465"/>
    <w:multiLevelType w:val="hybridMultilevel"/>
    <w:tmpl w:val="020E1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3844"/>
    <w:multiLevelType w:val="hybridMultilevel"/>
    <w:tmpl w:val="19E0E612"/>
    <w:lvl w:ilvl="0" w:tplc="7EB0ADC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26" w:hanging="360"/>
      </w:pPr>
    </w:lvl>
    <w:lvl w:ilvl="2" w:tplc="0408001B" w:tentative="1">
      <w:start w:val="1"/>
      <w:numFmt w:val="lowerRoman"/>
      <w:lvlText w:val="%3."/>
      <w:lvlJc w:val="right"/>
      <w:pPr>
        <w:ind w:left="1346" w:hanging="180"/>
      </w:pPr>
    </w:lvl>
    <w:lvl w:ilvl="3" w:tplc="0408000F" w:tentative="1">
      <w:start w:val="1"/>
      <w:numFmt w:val="decimal"/>
      <w:lvlText w:val="%4."/>
      <w:lvlJc w:val="left"/>
      <w:pPr>
        <w:ind w:left="2066" w:hanging="360"/>
      </w:pPr>
    </w:lvl>
    <w:lvl w:ilvl="4" w:tplc="04080019" w:tentative="1">
      <w:start w:val="1"/>
      <w:numFmt w:val="lowerLetter"/>
      <w:lvlText w:val="%5."/>
      <w:lvlJc w:val="left"/>
      <w:pPr>
        <w:ind w:left="2786" w:hanging="360"/>
      </w:pPr>
    </w:lvl>
    <w:lvl w:ilvl="5" w:tplc="0408001B" w:tentative="1">
      <w:start w:val="1"/>
      <w:numFmt w:val="lowerRoman"/>
      <w:lvlText w:val="%6."/>
      <w:lvlJc w:val="right"/>
      <w:pPr>
        <w:ind w:left="3506" w:hanging="180"/>
      </w:pPr>
    </w:lvl>
    <w:lvl w:ilvl="6" w:tplc="0408000F" w:tentative="1">
      <w:start w:val="1"/>
      <w:numFmt w:val="decimal"/>
      <w:lvlText w:val="%7."/>
      <w:lvlJc w:val="left"/>
      <w:pPr>
        <w:ind w:left="4226" w:hanging="360"/>
      </w:pPr>
    </w:lvl>
    <w:lvl w:ilvl="7" w:tplc="04080019" w:tentative="1">
      <w:start w:val="1"/>
      <w:numFmt w:val="lowerLetter"/>
      <w:lvlText w:val="%8."/>
      <w:lvlJc w:val="left"/>
      <w:pPr>
        <w:ind w:left="4946" w:hanging="360"/>
      </w:pPr>
    </w:lvl>
    <w:lvl w:ilvl="8" w:tplc="040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6" w15:restartNumberingAfterBreak="0">
    <w:nsid w:val="64CC3166"/>
    <w:multiLevelType w:val="hybridMultilevel"/>
    <w:tmpl w:val="9E628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6613"/>
    <w:multiLevelType w:val="hybridMultilevel"/>
    <w:tmpl w:val="4A6C6FA4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6E143C62"/>
    <w:multiLevelType w:val="hybridMultilevel"/>
    <w:tmpl w:val="AD16A4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78DC"/>
    <w:multiLevelType w:val="hybridMultilevel"/>
    <w:tmpl w:val="C6F8D054"/>
    <w:lvl w:ilvl="0" w:tplc="202CB5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91974D7"/>
    <w:multiLevelType w:val="hybridMultilevel"/>
    <w:tmpl w:val="B7F25106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18FB"/>
    <w:multiLevelType w:val="hybridMultilevel"/>
    <w:tmpl w:val="57109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5164"/>
    <w:multiLevelType w:val="hybridMultilevel"/>
    <w:tmpl w:val="5C76B21A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6C3"/>
    <w:multiLevelType w:val="hybridMultilevel"/>
    <w:tmpl w:val="A148E5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E53748"/>
    <w:multiLevelType w:val="hybridMultilevel"/>
    <w:tmpl w:val="505A229C"/>
    <w:lvl w:ilvl="0" w:tplc="92A09ED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4" w:hanging="360"/>
      </w:pPr>
    </w:lvl>
    <w:lvl w:ilvl="2" w:tplc="0408001B" w:tentative="1">
      <w:start w:val="1"/>
      <w:numFmt w:val="lowerRoman"/>
      <w:lvlText w:val="%3."/>
      <w:lvlJc w:val="right"/>
      <w:pPr>
        <w:ind w:left="2594" w:hanging="180"/>
      </w:pPr>
    </w:lvl>
    <w:lvl w:ilvl="3" w:tplc="0408000F" w:tentative="1">
      <w:start w:val="1"/>
      <w:numFmt w:val="decimal"/>
      <w:lvlText w:val="%4."/>
      <w:lvlJc w:val="left"/>
      <w:pPr>
        <w:ind w:left="3314" w:hanging="360"/>
      </w:pPr>
    </w:lvl>
    <w:lvl w:ilvl="4" w:tplc="04080019" w:tentative="1">
      <w:start w:val="1"/>
      <w:numFmt w:val="lowerLetter"/>
      <w:lvlText w:val="%5."/>
      <w:lvlJc w:val="left"/>
      <w:pPr>
        <w:ind w:left="4034" w:hanging="360"/>
      </w:pPr>
    </w:lvl>
    <w:lvl w:ilvl="5" w:tplc="0408001B" w:tentative="1">
      <w:start w:val="1"/>
      <w:numFmt w:val="lowerRoman"/>
      <w:lvlText w:val="%6."/>
      <w:lvlJc w:val="right"/>
      <w:pPr>
        <w:ind w:left="4754" w:hanging="180"/>
      </w:pPr>
    </w:lvl>
    <w:lvl w:ilvl="6" w:tplc="0408000F" w:tentative="1">
      <w:start w:val="1"/>
      <w:numFmt w:val="decimal"/>
      <w:lvlText w:val="%7."/>
      <w:lvlJc w:val="left"/>
      <w:pPr>
        <w:ind w:left="5474" w:hanging="360"/>
      </w:pPr>
    </w:lvl>
    <w:lvl w:ilvl="7" w:tplc="04080019" w:tentative="1">
      <w:start w:val="1"/>
      <w:numFmt w:val="lowerLetter"/>
      <w:lvlText w:val="%8."/>
      <w:lvlJc w:val="left"/>
      <w:pPr>
        <w:ind w:left="6194" w:hanging="360"/>
      </w:pPr>
    </w:lvl>
    <w:lvl w:ilvl="8" w:tplc="0408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5"/>
  </w:num>
  <w:num w:numId="8">
    <w:abstractNumId w:val="12"/>
  </w:num>
  <w:num w:numId="9">
    <w:abstractNumId w:val="7"/>
  </w:num>
  <w:num w:numId="10">
    <w:abstractNumId w:val="31"/>
  </w:num>
  <w:num w:numId="11">
    <w:abstractNumId w:val="26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23"/>
  </w:num>
  <w:num w:numId="20">
    <w:abstractNumId w:val="3"/>
  </w:num>
  <w:num w:numId="21">
    <w:abstractNumId w:val="24"/>
  </w:num>
  <w:num w:numId="22">
    <w:abstractNumId w:val="29"/>
  </w:num>
  <w:num w:numId="23">
    <w:abstractNumId w:val="21"/>
  </w:num>
  <w:num w:numId="24">
    <w:abstractNumId w:val="33"/>
  </w:num>
  <w:num w:numId="25">
    <w:abstractNumId w:val="15"/>
  </w:num>
  <w:num w:numId="26">
    <w:abstractNumId w:val="32"/>
  </w:num>
  <w:num w:numId="27">
    <w:abstractNumId w:val="16"/>
  </w:num>
  <w:num w:numId="28">
    <w:abstractNumId w:val="30"/>
  </w:num>
  <w:num w:numId="29">
    <w:abstractNumId w:val="18"/>
  </w:num>
  <w:num w:numId="30">
    <w:abstractNumId w:val="13"/>
  </w:num>
  <w:num w:numId="31">
    <w:abstractNumId w:val="34"/>
  </w:num>
  <w:num w:numId="32">
    <w:abstractNumId w:val="9"/>
  </w:num>
  <w:num w:numId="33">
    <w:abstractNumId w:val="28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9"/>
    <w:rsid w:val="00002721"/>
    <w:rsid w:val="00002C4F"/>
    <w:rsid w:val="00004971"/>
    <w:rsid w:val="00004B23"/>
    <w:rsid w:val="00004E41"/>
    <w:rsid w:val="00005274"/>
    <w:rsid w:val="0000621D"/>
    <w:rsid w:val="000067A8"/>
    <w:rsid w:val="00007A93"/>
    <w:rsid w:val="00022049"/>
    <w:rsid w:val="00022F83"/>
    <w:rsid w:val="000253BC"/>
    <w:rsid w:val="000259B0"/>
    <w:rsid w:val="00032BE2"/>
    <w:rsid w:val="000501BB"/>
    <w:rsid w:val="00051239"/>
    <w:rsid w:val="00060E77"/>
    <w:rsid w:val="00064560"/>
    <w:rsid w:val="0007551C"/>
    <w:rsid w:val="00075675"/>
    <w:rsid w:val="00077B4E"/>
    <w:rsid w:val="000972DE"/>
    <w:rsid w:val="000A1A01"/>
    <w:rsid w:val="000A3F7C"/>
    <w:rsid w:val="000A56C5"/>
    <w:rsid w:val="000A6F07"/>
    <w:rsid w:val="000B2C7B"/>
    <w:rsid w:val="000B2CF5"/>
    <w:rsid w:val="000B34F1"/>
    <w:rsid w:val="000B486F"/>
    <w:rsid w:val="000B5361"/>
    <w:rsid w:val="000C224B"/>
    <w:rsid w:val="000C2656"/>
    <w:rsid w:val="000C4603"/>
    <w:rsid w:val="000C5FFC"/>
    <w:rsid w:val="000C7A50"/>
    <w:rsid w:val="000D4C41"/>
    <w:rsid w:val="000D77D3"/>
    <w:rsid w:val="000D77E1"/>
    <w:rsid w:val="000E0466"/>
    <w:rsid w:val="000E2269"/>
    <w:rsid w:val="000F3A98"/>
    <w:rsid w:val="0010779F"/>
    <w:rsid w:val="00107A04"/>
    <w:rsid w:val="00120783"/>
    <w:rsid w:val="001217C4"/>
    <w:rsid w:val="00123615"/>
    <w:rsid w:val="00126DBA"/>
    <w:rsid w:val="00131191"/>
    <w:rsid w:val="00134451"/>
    <w:rsid w:val="0014150A"/>
    <w:rsid w:val="00141B39"/>
    <w:rsid w:val="0014727E"/>
    <w:rsid w:val="001514FA"/>
    <w:rsid w:val="00155DBA"/>
    <w:rsid w:val="00156DA2"/>
    <w:rsid w:val="00157D58"/>
    <w:rsid w:val="0016055F"/>
    <w:rsid w:val="00160C4F"/>
    <w:rsid w:val="0016275E"/>
    <w:rsid w:val="0016391B"/>
    <w:rsid w:val="0016471E"/>
    <w:rsid w:val="00173A82"/>
    <w:rsid w:val="001765F6"/>
    <w:rsid w:val="001836C4"/>
    <w:rsid w:val="00183A7F"/>
    <w:rsid w:val="001865D3"/>
    <w:rsid w:val="00191527"/>
    <w:rsid w:val="00191DAF"/>
    <w:rsid w:val="00193573"/>
    <w:rsid w:val="00194158"/>
    <w:rsid w:val="00194303"/>
    <w:rsid w:val="00195EC2"/>
    <w:rsid w:val="001A5EF9"/>
    <w:rsid w:val="001A7E36"/>
    <w:rsid w:val="001B18F1"/>
    <w:rsid w:val="001C0938"/>
    <w:rsid w:val="001C44C3"/>
    <w:rsid w:val="001D0803"/>
    <w:rsid w:val="001D2FCB"/>
    <w:rsid w:val="001D3236"/>
    <w:rsid w:val="001D44E7"/>
    <w:rsid w:val="001D5C35"/>
    <w:rsid w:val="001D6005"/>
    <w:rsid w:val="001E1158"/>
    <w:rsid w:val="001E133C"/>
    <w:rsid w:val="001E43B1"/>
    <w:rsid w:val="001F2137"/>
    <w:rsid w:val="001F4263"/>
    <w:rsid w:val="002022EF"/>
    <w:rsid w:val="002060A1"/>
    <w:rsid w:val="00207005"/>
    <w:rsid w:val="0021390C"/>
    <w:rsid w:val="00217FBF"/>
    <w:rsid w:val="00222D73"/>
    <w:rsid w:val="002234CD"/>
    <w:rsid w:val="002242D5"/>
    <w:rsid w:val="00231653"/>
    <w:rsid w:val="00251DD6"/>
    <w:rsid w:val="00253783"/>
    <w:rsid w:val="0025413B"/>
    <w:rsid w:val="00256CCE"/>
    <w:rsid w:val="00257443"/>
    <w:rsid w:val="002614A2"/>
    <w:rsid w:val="0027181D"/>
    <w:rsid w:val="00273F11"/>
    <w:rsid w:val="002770B2"/>
    <w:rsid w:val="0028254D"/>
    <w:rsid w:val="0028331B"/>
    <w:rsid w:val="00285ECC"/>
    <w:rsid w:val="0028756F"/>
    <w:rsid w:val="0028761D"/>
    <w:rsid w:val="002913D2"/>
    <w:rsid w:val="00293A50"/>
    <w:rsid w:val="00297A15"/>
    <w:rsid w:val="002A105A"/>
    <w:rsid w:val="002A200F"/>
    <w:rsid w:val="002A7FC8"/>
    <w:rsid w:val="002B66ED"/>
    <w:rsid w:val="002B71FE"/>
    <w:rsid w:val="002C0F5B"/>
    <w:rsid w:val="002C4966"/>
    <w:rsid w:val="002C688D"/>
    <w:rsid w:val="002C7004"/>
    <w:rsid w:val="002D0A46"/>
    <w:rsid w:val="002D6F36"/>
    <w:rsid w:val="002E0551"/>
    <w:rsid w:val="002E3457"/>
    <w:rsid w:val="002E409D"/>
    <w:rsid w:val="002E680B"/>
    <w:rsid w:val="002F3D39"/>
    <w:rsid w:val="002F4D2F"/>
    <w:rsid w:val="0030130D"/>
    <w:rsid w:val="0030646A"/>
    <w:rsid w:val="003100FA"/>
    <w:rsid w:val="0031529F"/>
    <w:rsid w:val="003169F0"/>
    <w:rsid w:val="00324366"/>
    <w:rsid w:val="00326BB7"/>
    <w:rsid w:val="00333313"/>
    <w:rsid w:val="0033347D"/>
    <w:rsid w:val="00335994"/>
    <w:rsid w:val="00347063"/>
    <w:rsid w:val="003521BA"/>
    <w:rsid w:val="003534F3"/>
    <w:rsid w:val="00356242"/>
    <w:rsid w:val="00382FB6"/>
    <w:rsid w:val="003836E3"/>
    <w:rsid w:val="003840F8"/>
    <w:rsid w:val="003846E7"/>
    <w:rsid w:val="00384E18"/>
    <w:rsid w:val="003967F1"/>
    <w:rsid w:val="003A2A38"/>
    <w:rsid w:val="003A2F6F"/>
    <w:rsid w:val="003B0B3C"/>
    <w:rsid w:val="003B5FBB"/>
    <w:rsid w:val="003C1872"/>
    <w:rsid w:val="003C18DE"/>
    <w:rsid w:val="003C4AE7"/>
    <w:rsid w:val="003C7941"/>
    <w:rsid w:val="003D01DE"/>
    <w:rsid w:val="003D1418"/>
    <w:rsid w:val="003D22D3"/>
    <w:rsid w:val="003D26E5"/>
    <w:rsid w:val="003D4CC1"/>
    <w:rsid w:val="003D59E9"/>
    <w:rsid w:val="003E0151"/>
    <w:rsid w:val="003E0342"/>
    <w:rsid w:val="003E792D"/>
    <w:rsid w:val="003F34D9"/>
    <w:rsid w:val="003F408B"/>
    <w:rsid w:val="003F4984"/>
    <w:rsid w:val="003F63D4"/>
    <w:rsid w:val="003F68FD"/>
    <w:rsid w:val="003F6C22"/>
    <w:rsid w:val="00402677"/>
    <w:rsid w:val="00403F18"/>
    <w:rsid w:val="00405321"/>
    <w:rsid w:val="00405738"/>
    <w:rsid w:val="004079AD"/>
    <w:rsid w:val="00413AB3"/>
    <w:rsid w:val="00422A15"/>
    <w:rsid w:val="00424698"/>
    <w:rsid w:val="004248D8"/>
    <w:rsid w:val="00424BCE"/>
    <w:rsid w:val="00425AD7"/>
    <w:rsid w:val="004264FD"/>
    <w:rsid w:val="00426FEB"/>
    <w:rsid w:val="0042711E"/>
    <w:rsid w:val="00432482"/>
    <w:rsid w:val="00433613"/>
    <w:rsid w:val="00446F33"/>
    <w:rsid w:val="00447D43"/>
    <w:rsid w:val="00447FEE"/>
    <w:rsid w:val="004506DD"/>
    <w:rsid w:val="00450FCD"/>
    <w:rsid w:val="00460F8D"/>
    <w:rsid w:val="00465537"/>
    <w:rsid w:val="00466512"/>
    <w:rsid w:val="00470D02"/>
    <w:rsid w:val="00473115"/>
    <w:rsid w:val="00490D47"/>
    <w:rsid w:val="00492E6D"/>
    <w:rsid w:val="00493985"/>
    <w:rsid w:val="00494829"/>
    <w:rsid w:val="00494A44"/>
    <w:rsid w:val="004A1138"/>
    <w:rsid w:val="004A2B95"/>
    <w:rsid w:val="004A4222"/>
    <w:rsid w:val="004A4D9E"/>
    <w:rsid w:val="004A6212"/>
    <w:rsid w:val="004B49FE"/>
    <w:rsid w:val="004B5657"/>
    <w:rsid w:val="004B57F8"/>
    <w:rsid w:val="004B654E"/>
    <w:rsid w:val="004C05A7"/>
    <w:rsid w:val="004C0868"/>
    <w:rsid w:val="004C495E"/>
    <w:rsid w:val="004D3248"/>
    <w:rsid w:val="004D4250"/>
    <w:rsid w:val="004D6A08"/>
    <w:rsid w:val="004E2437"/>
    <w:rsid w:val="004E3E02"/>
    <w:rsid w:val="004E4BCB"/>
    <w:rsid w:val="004E5699"/>
    <w:rsid w:val="004E6E6D"/>
    <w:rsid w:val="004F111B"/>
    <w:rsid w:val="004F120B"/>
    <w:rsid w:val="004F5270"/>
    <w:rsid w:val="004F764F"/>
    <w:rsid w:val="00501DE5"/>
    <w:rsid w:val="005150F6"/>
    <w:rsid w:val="0052469B"/>
    <w:rsid w:val="0052572B"/>
    <w:rsid w:val="005261CE"/>
    <w:rsid w:val="00527741"/>
    <w:rsid w:val="0053457C"/>
    <w:rsid w:val="005408B7"/>
    <w:rsid w:val="0055173B"/>
    <w:rsid w:val="00553ECE"/>
    <w:rsid w:val="00555295"/>
    <w:rsid w:val="005553C6"/>
    <w:rsid w:val="005675C5"/>
    <w:rsid w:val="00576CBB"/>
    <w:rsid w:val="00577607"/>
    <w:rsid w:val="00583573"/>
    <w:rsid w:val="005913E3"/>
    <w:rsid w:val="005935DC"/>
    <w:rsid w:val="005A20F4"/>
    <w:rsid w:val="005A4024"/>
    <w:rsid w:val="005B03D3"/>
    <w:rsid w:val="005C17E8"/>
    <w:rsid w:val="005C2313"/>
    <w:rsid w:val="005C60F0"/>
    <w:rsid w:val="005C6975"/>
    <w:rsid w:val="005C6DE5"/>
    <w:rsid w:val="005D2D23"/>
    <w:rsid w:val="005D5358"/>
    <w:rsid w:val="005E1E90"/>
    <w:rsid w:val="005E1E98"/>
    <w:rsid w:val="005E29F7"/>
    <w:rsid w:val="005F011C"/>
    <w:rsid w:val="005F54A4"/>
    <w:rsid w:val="005F5AA5"/>
    <w:rsid w:val="0060212E"/>
    <w:rsid w:val="00606632"/>
    <w:rsid w:val="00607AD6"/>
    <w:rsid w:val="006157A1"/>
    <w:rsid w:val="006227A6"/>
    <w:rsid w:val="006227C3"/>
    <w:rsid w:val="00630982"/>
    <w:rsid w:val="0064147F"/>
    <w:rsid w:val="00641A15"/>
    <w:rsid w:val="00642158"/>
    <w:rsid w:val="00645D54"/>
    <w:rsid w:val="00646358"/>
    <w:rsid w:val="00652347"/>
    <w:rsid w:val="00662BBB"/>
    <w:rsid w:val="006669D3"/>
    <w:rsid w:val="006673AF"/>
    <w:rsid w:val="00671018"/>
    <w:rsid w:val="00673440"/>
    <w:rsid w:val="00673534"/>
    <w:rsid w:val="006743B0"/>
    <w:rsid w:val="00693378"/>
    <w:rsid w:val="006973D0"/>
    <w:rsid w:val="00697A0C"/>
    <w:rsid w:val="006A4D66"/>
    <w:rsid w:val="006A645F"/>
    <w:rsid w:val="006A64D8"/>
    <w:rsid w:val="006A7084"/>
    <w:rsid w:val="006A72BC"/>
    <w:rsid w:val="006B1BEC"/>
    <w:rsid w:val="006B27B1"/>
    <w:rsid w:val="006B3CD0"/>
    <w:rsid w:val="006B7457"/>
    <w:rsid w:val="006C1CE2"/>
    <w:rsid w:val="006C48CC"/>
    <w:rsid w:val="006C4EB1"/>
    <w:rsid w:val="006D5146"/>
    <w:rsid w:val="006E048D"/>
    <w:rsid w:val="006E0907"/>
    <w:rsid w:val="006E197A"/>
    <w:rsid w:val="006E2AC9"/>
    <w:rsid w:val="006E3DE1"/>
    <w:rsid w:val="006E4D45"/>
    <w:rsid w:val="006E7520"/>
    <w:rsid w:val="006F45B4"/>
    <w:rsid w:val="006F5449"/>
    <w:rsid w:val="00703EC3"/>
    <w:rsid w:val="00704B33"/>
    <w:rsid w:val="00705AC2"/>
    <w:rsid w:val="00705E69"/>
    <w:rsid w:val="00711CBF"/>
    <w:rsid w:val="007154CC"/>
    <w:rsid w:val="00720315"/>
    <w:rsid w:val="00736979"/>
    <w:rsid w:val="00736E98"/>
    <w:rsid w:val="0073787F"/>
    <w:rsid w:val="007473AB"/>
    <w:rsid w:val="007518A1"/>
    <w:rsid w:val="00753894"/>
    <w:rsid w:val="00772CB2"/>
    <w:rsid w:val="0079063E"/>
    <w:rsid w:val="00791D32"/>
    <w:rsid w:val="00794BFC"/>
    <w:rsid w:val="007A05AE"/>
    <w:rsid w:val="007B32EA"/>
    <w:rsid w:val="007D5522"/>
    <w:rsid w:val="007D7BD8"/>
    <w:rsid w:val="007E1117"/>
    <w:rsid w:val="007E43F3"/>
    <w:rsid w:val="007E6BC2"/>
    <w:rsid w:val="007F5FD0"/>
    <w:rsid w:val="007F6F5F"/>
    <w:rsid w:val="007F7BEE"/>
    <w:rsid w:val="00803440"/>
    <w:rsid w:val="00805A05"/>
    <w:rsid w:val="008064A2"/>
    <w:rsid w:val="00806CCC"/>
    <w:rsid w:val="00813466"/>
    <w:rsid w:val="0081776B"/>
    <w:rsid w:val="008315EF"/>
    <w:rsid w:val="008414F1"/>
    <w:rsid w:val="00846E5C"/>
    <w:rsid w:val="00850FF8"/>
    <w:rsid w:val="00855743"/>
    <w:rsid w:val="00860049"/>
    <w:rsid w:val="008623C2"/>
    <w:rsid w:val="008672FC"/>
    <w:rsid w:val="00870253"/>
    <w:rsid w:val="00870C33"/>
    <w:rsid w:val="00871A9E"/>
    <w:rsid w:val="00873418"/>
    <w:rsid w:val="00874EF0"/>
    <w:rsid w:val="0088192B"/>
    <w:rsid w:val="00893690"/>
    <w:rsid w:val="008940F8"/>
    <w:rsid w:val="00897846"/>
    <w:rsid w:val="008A4B79"/>
    <w:rsid w:val="008A4D0F"/>
    <w:rsid w:val="008B6FE5"/>
    <w:rsid w:val="008C0F66"/>
    <w:rsid w:val="008D209F"/>
    <w:rsid w:val="008D5B36"/>
    <w:rsid w:val="008E2993"/>
    <w:rsid w:val="008E4401"/>
    <w:rsid w:val="008E4565"/>
    <w:rsid w:val="008E66DA"/>
    <w:rsid w:val="008E6C36"/>
    <w:rsid w:val="008F39E0"/>
    <w:rsid w:val="008F4F1C"/>
    <w:rsid w:val="00904329"/>
    <w:rsid w:val="009058BB"/>
    <w:rsid w:val="009233D7"/>
    <w:rsid w:val="00926CDA"/>
    <w:rsid w:val="00926D2B"/>
    <w:rsid w:val="009273F4"/>
    <w:rsid w:val="009303ED"/>
    <w:rsid w:val="00930F45"/>
    <w:rsid w:val="00934CAA"/>
    <w:rsid w:val="0093765B"/>
    <w:rsid w:val="00941B0B"/>
    <w:rsid w:val="009503B8"/>
    <w:rsid w:val="009507FB"/>
    <w:rsid w:val="00953F25"/>
    <w:rsid w:val="00964D10"/>
    <w:rsid w:val="00967691"/>
    <w:rsid w:val="00975604"/>
    <w:rsid w:val="00980D2D"/>
    <w:rsid w:val="00981C67"/>
    <w:rsid w:val="0098714B"/>
    <w:rsid w:val="00990565"/>
    <w:rsid w:val="009912D8"/>
    <w:rsid w:val="00991F32"/>
    <w:rsid w:val="009927DE"/>
    <w:rsid w:val="0099290C"/>
    <w:rsid w:val="0099611E"/>
    <w:rsid w:val="009977F7"/>
    <w:rsid w:val="009A0620"/>
    <w:rsid w:val="009A1872"/>
    <w:rsid w:val="009A2FF7"/>
    <w:rsid w:val="009A614C"/>
    <w:rsid w:val="009A63AC"/>
    <w:rsid w:val="009A7D5D"/>
    <w:rsid w:val="009B380E"/>
    <w:rsid w:val="009B53E8"/>
    <w:rsid w:val="009B7E48"/>
    <w:rsid w:val="009C1896"/>
    <w:rsid w:val="009C4891"/>
    <w:rsid w:val="009D0708"/>
    <w:rsid w:val="009D3078"/>
    <w:rsid w:val="009D52E4"/>
    <w:rsid w:val="009E24DC"/>
    <w:rsid w:val="009E29DA"/>
    <w:rsid w:val="009E60B7"/>
    <w:rsid w:val="009F2392"/>
    <w:rsid w:val="009F3AEB"/>
    <w:rsid w:val="00A00722"/>
    <w:rsid w:val="00A0225F"/>
    <w:rsid w:val="00A059FB"/>
    <w:rsid w:val="00A11C65"/>
    <w:rsid w:val="00A1246F"/>
    <w:rsid w:val="00A170F0"/>
    <w:rsid w:val="00A22238"/>
    <w:rsid w:val="00A23B00"/>
    <w:rsid w:val="00A30646"/>
    <w:rsid w:val="00A3351D"/>
    <w:rsid w:val="00A339F8"/>
    <w:rsid w:val="00A378A3"/>
    <w:rsid w:val="00A40D24"/>
    <w:rsid w:val="00A41806"/>
    <w:rsid w:val="00A43EE9"/>
    <w:rsid w:val="00A458D1"/>
    <w:rsid w:val="00A45EA6"/>
    <w:rsid w:val="00A47F12"/>
    <w:rsid w:val="00A5063E"/>
    <w:rsid w:val="00A51B74"/>
    <w:rsid w:val="00A572FC"/>
    <w:rsid w:val="00A57D9F"/>
    <w:rsid w:val="00A61367"/>
    <w:rsid w:val="00A637C8"/>
    <w:rsid w:val="00A70E6C"/>
    <w:rsid w:val="00A71A66"/>
    <w:rsid w:val="00A73D3F"/>
    <w:rsid w:val="00A7416D"/>
    <w:rsid w:val="00A82364"/>
    <w:rsid w:val="00A85F3D"/>
    <w:rsid w:val="00A86210"/>
    <w:rsid w:val="00A94533"/>
    <w:rsid w:val="00A976C9"/>
    <w:rsid w:val="00AA1A37"/>
    <w:rsid w:val="00AA567C"/>
    <w:rsid w:val="00AA616D"/>
    <w:rsid w:val="00AB1261"/>
    <w:rsid w:val="00AD21B8"/>
    <w:rsid w:val="00AD3CF0"/>
    <w:rsid w:val="00AE0D5F"/>
    <w:rsid w:val="00AE1C03"/>
    <w:rsid w:val="00AE6BCA"/>
    <w:rsid w:val="00AF160D"/>
    <w:rsid w:val="00AF7D14"/>
    <w:rsid w:val="00B01C40"/>
    <w:rsid w:val="00B0251F"/>
    <w:rsid w:val="00B03C35"/>
    <w:rsid w:val="00B104BB"/>
    <w:rsid w:val="00B10CAE"/>
    <w:rsid w:val="00B13CD6"/>
    <w:rsid w:val="00B1574C"/>
    <w:rsid w:val="00B21051"/>
    <w:rsid w:val="00B2519E"/>
    <w:rsid w:val="00B30013"/>
    <w:rsid w:val="00B326C5"/>
    <w:rsid w:val="00B36619"/>
    <w:rsid w:val="00B43E25"/>
    <w:rsid w:val="00B46999"/>
    <w:rsid w:val="00B5119C"/>
    <w:rsid w:val="00B5182E"/>
    <w:rsid w:val="00B51AA1"/>
    <w:rsid w:val="00B54A32"/>
    <w:rsid w:val="00B5542D"/>
    <w:rsid w:val="00B557E7"/>
    <w:rsid w:val="00B55892"/>
    <w:rsid w:val="00B64360"/>
    <w:rsid w:val="00B70BF6"/>
    <w:rsid w:val="00B70EAA"/>
    <w:rsid w:val="00B71609"/>
    <w:rsid w:val="00B8404E"/>
    <w:rsid w:val="00B909E1"/>
    <w:rsid w:val="00B91A05"/>
    <w:rsid w:val="00B91CD6"/>
    <w:rsid w:val="00B92F4E"/>
    <w:rsid w:val="00B93536"/>
    <w:rsid w:val="00B96481"/>
    <w:rsid w:val="00B9698F"/>
    <w:rsid w:val="00BA4964"/>
    <w:rsid w:val="00BB03A0"/>
    <w:rsid w:val="00BB49C4"/>
    <w:rsid w:val="00BC3871"/>
    <w:rsid w:val="00BC3B8F"/>
    <w:rsid w:val="00BC6B6A"/>
    <w:rsid w:val="00BD53BC"/>
    <w:rsid w:val="00BE4258"/>
    <w:rsid w:val="00BE6DB1"/>
    <w:rsid w:val="00BF1FB3"/>
    <w:rsid w:val="00C04AFD"/>
    <w:rsid w:val="00C05C79"/>
    <w:rsid w:val="00C155ED"/>
    <w:rsid w:val="00C15EBD"/>
    <w:rsid w:val="00C165BD"/>
    <w:rsid w:val="00C20FA3"/>
    <w:rsid w:val="00C26F29"/>
    <w:rsid w:val="00C317DB"/>
    <w:rsid w:val="00C333AE"/>
    <w:rsid w:val="00C36A2F"/>
    <w:rsid w:val="00C412FD"/>
    <w:rsid w:val="00C42BF0"/>
    <w:rsid w:val="00C45C90"/>
    <w:rsid w:val="00C47E4B"/>
    <w:rsid w:val="00C57516"/>
    <w:rsid w:val="00C62823"/>
    <w:rsid w:val="00C639BB"/>
    <w:rsid w:val="00C64429"/>
    <w:rsid w:val="00C70FC9"/>
    <w:rsid w:val="00C8235F"/>
    <w:rsid w:val="00C82ECF"/>
    <w:rsid w:val="00C831AE"/>
    <w:rsid w:val="00C91479"/>
    <w:rsid w:val="00C91905"/>
    <w:rsid w:val="00C92C21"/>
    <w:rsid w:val="00C969A6"/>
    <w:rsid w:val="00CA0024"/>
    <w:rsid w:val="00CA0E0F"/>
    <w:rsid w:val="00CA3D5A"/>
    <w:rsid w:val="00CA70F8"/>
    <w:rsid w:val="00CB5696"/>
    <w:rsid w:val="00CC190A"/>
    <w:rsid w:val="00CC308E"/>
    <w:rsid w:val="00CD01C6"/>
    <w:rsid w:val="00CD1A3B"/>
    <w:rsid w:val="00CD5274"/>
    <w:rsid w:val="00CE0776"/>
    <w:rsid w:val="00CE1E02"/>
    <w:rsid w:val="00CE386A"/>
    <w:rsid w:val="00CE4291"/>
    <w:rsid w:val="00CF13F1"/>
    <w:rsid w:val="00CF7DF7"/>
    <w:rsid w:val="00D03952"/>
    <w:rsid w:val="00D04F7D"/>
    <w:rsid w:val="00D10273"/>
    <w:rsid w:val="00D12722"/>
    <w:rsid w:val="00D1424C"/>
    <w:rsid w:val="00D15A6D"/>
    <w:rsid w:val="00D15BC2"/>
    <w:rsid w:val="00D20E03"/>
    <w:rsid w:val="00D2289C"/>
    <w:rsid w:val="00D27678"/>
    <w:rsid w:val="00D27BA3"/>
    <w:rsid w:val="00D303A8"/>
    <w:rsid w:val="00D307FD"/>
    <w:rsid w:val="00D34685"/>
    <w:rsid w:val="00D350ED"/>
    <w:rsid w:val="00D351E4"/>
    <w:rsid w:val="00D36AB0"/>
    <w:rsid w:val="00D37DC3"/>
    <w:rsid w:val="00D427E2"/>
    <w:rsid w:val="00D44C7B"/>
    <w:rsid w:val="00D53D07"/>
    <w:rsid w:val="00D557E7"/>
    <w:rsid w:val="00D57B3D"/>
    <w:rsid w:val="00D61E06"/>
    <w:rsid w:val="00D65EE5"/>
    <w:rsid w:val="00D65FA1"/>
    <w:rsid w:val="00D7017C"/>
    <w:rsid w:val="00D72790"/>
    <w:rsid w:val="00D8143F"/>
    <w:rsid w:val="00D81A00"/>
    <w:rsid w:val="00D90B1B"/>
    <w:rsid w:val="00D915B1"/>
    <w:rsid w:val="00D94C82"/>
    <w:rsid w:val="00DB2CC4"/>
    <w:rsid w:val="00DC3C42"/>
    <w:rsid w:val="00DD7558"/>
    <w:rsid w:val="00DF3837"/>
    <w:rsid w:val="00DF3FE7"/>
    <w:rsid w:val="00DF405A"/>
    <w:rsid w:val="00E01183"/>
    <w:rsid w:val="00E01E11"/>
    <w:rsid w:val="00E03FFF"/>
    <w:rsid w:val="00E04B29"/>
    <w:rsid w:val="00E10084"/>
    <w:rsid w:val="00E10D89"/>
    <w:rsid w:val="00E11815"/>
    <w:rsid w:val="00E11BB1"/>
    <w:rsid w:val="00E1505F"/>
    <w:rsid w:val="00E2506D"/>
    <w:rsid w:val="00E32FA5"/>
    <w:rsid w:val="00E3319D"/>
    <w:rsid w:val="00E333AC"/>
    <w:rsid w:val="00E3639F"/>
    <w:rsid w:val="00E4139A"/>
    <w:rsid w:val="00E41AC8"/>
    <w:rsid w:val="00E438ED"/>
    <w:rsid w:val="00E4684D"/>
    <w:rsid w:val="00E47442"/>
    <w:rsid w:val="00E47D9D"/>
    <w:rsid w:val="00E524E8"/>
    <w:rsid w:val="00E72CAA"/>
    <w:rsid w:val="00E87056"/>
    <w:rsid w:val="00E87F35"/>
    <w:rsid w:val="00E956F3"/>
    <w:rsid w:val="00E95BA2"/>
    <w:rsid w:val="00E96E61"/>
    <w:rsid w:val="00E9750D"/>
    <w:rsid w:val="00EA0CC4"/>
    <w:rsid w:val="00EA2225"/>
    <w:rsid w:val="00EA3EDF"/>
    <w:rsid w:val="00EB08AB"/>
    <w:rsid w:val="00EB32D7"/>
    <w:rsid w:val="00EB72C5"/>
    <w:rsid w:val="00EC0F39"/>
    <w:rsid w:val="00EC652C"/>
    <w:rsid w:val="00ED067F"/>
    <w:rsid w:val="00ED5C17"/>
    <w:rsid w:val="00ED69AC"/>
    <w:rsid w:val="00EE26DE"/>
    <w:rsid w:val="00EE3164"/>
    <w:rsid w:val="00EE3EEB"/>
    <w:rsid w:val="00EE5FEC"/>
    <w:rsid w:val="00EF00D6"/>
    <w:rsid w:val="00EF2955"/>
    <w:rsid w:val="00EF2D94"/>
    <w:rsid w:val="00EF5CBA"/>
    <w:rsid w:val="00F028DD"/>
    <w:rsid w:val="00F06E35"/>
    <w:rsid w:val="00F11C27"/>
    <w:rsid w:val="00F124AE"/>
    <w:rsid w:val="00F12757"/>
    <w:rsid w:val="00F1499C"/>
    <w:rsid w:val="00F17D6B"/>
    <w:rsid w:val="00F24CA6"/>
    <w:rsid w:val="00F254C0"/>
    <w:rsid w:val="00F27AE6"/>
    <w:rsid w:val="00F32A19"/>
    <w:rsid w:val="00F401A0"/>
    <w:rsid w:val="00F40FE3"/>
    <w:rsid w:val="00F4415C"/>
    <w:rsid w:val="00F4481D"/>
    <w:rsid w:val="00F45E9F"/>
    <w:rsid w:val="00F46C02"/>
    <w:rsid w:val="00F62AB2"/>
    <w:rsid w:val="00F70C5D"/>
    <w:rsid w:val="00F70CA4"/>
    <w:rsid w:val="00F83295"/>
    <w:rsid w:val="00F85D49"/>
    <w:rsid w:val="00F93267"/>
    <w:rsid w:val="00F95BE7"/>
    <w:rsid w:val="00F9654A"/>
    <w:rsid w:val="00FA4F5F"/>
    <w:rsid w:val="00FA7481"/>
    <w:rsid w:val="00FA798B"/>
    <w:rsid w:val="00FB05AF"/>
    <w:rsid w:val="00FC12F9"/>
    <w:rsid w:val="00FC30C8"/>
    <w:rsid w:val="00FC7161"/>
    <w:rsid w:val="00FD1F84"/>
    <w:rsid w:val="00FE2C0E"/>
    <w:rsid w:val="00FE4825"/>
    <w:rsid w:val="00FE51BF"/>
    <w:rsid w:val="00FE6771"/>
    <w:rsid w:val="00FE7382"/>
    <w:rsid w:val="00FF19F8"/>
    <w:rsid w:val="00FF4B1D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6A42E-B3F2-41A2-B205-B29764A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uiPriority w:val="99"/>
    <w:unhideWhenUsed/>
    <w:rsid w:val="00ED067F"/>
    <w:rPr>
      <w:color w:val="0000FF"/>
      <w:u w:val="single"/>
    </w:rPr>
  </w:style>
  <w:style w:type="paragraph" w:styleId="2">
    <w:name w:val="Body Text Indent 2"/>
    <w:basedOn w:val="a"/>
    <w:link w:val="2Char"/>
    <w:semiHidden/>
    <w:rsid w:val="00904329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Char">
    <w:name w:val="Σώμα κείμενου με εσοχή 2 Char"/>
    <w:link w:val="2"/>
    <w:semiHidden/>
    <w:rsid w:val="00904329"/>
    <w:rPr>
      <w:rFonts w:ascii="Times New Roman" w:eastAsia="Times New Roman" w:hAnsi="Times New Roman"/>
      <w:sz w:val="28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447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447FEE"/>
    <w:rPr>
      <w:rFonts w:ascii="Courier New" w:eastAsia="Times New Roman" w:hAnsi="Courier New" w:cs="Courier New"/>
    </w:rPr>
  </w:style>
  <w:style w:type="character" w:styleId="a8">
    <w:name w:val="Strong"/>
    <w:basedOn w:val="a0"/>
    <w:uiPriority w:val="22"/>
    <w:qFormat/>
    <w:rsid w:val="00673440"/>
    <w:rPr>
      <w:b/>
      <w:bCs/>
    </w:rPr>
  </w:style>
  <w:style w:type="character" w:customStyle="1" w:styleId="apple-converted-space">
    <w:name w:val="apple-converted-space"/>
    <w:basedOn w:val="a0"/>
    <w:rsid w:val="00673440"/>
  </w:style>
  <w:style w:type="paragraph" w:styleId="Web">
    <w:name w:val="Normal (Web)"/>
    <w:basedOn w:val="a"/>
    <w:uiPriority w:val="99"/>
    <w:semiHidden/>
    <w:unhideWhenUsed/>
    <w:rsid w:val="005C1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E956F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E95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4C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f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D201-9A63-4675-8804-D3DE17BF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 Τσελικα</cp:lastModifiedBy>
  <cp:revision>12</cp:revision>
  <cp:lastPrinted>2019-11-22T08:11:00Z</cp:lastPrinted>
  <dcterms:created xsi:type="dcterms:W3CDTF">2019-11-22T13:03:00Z</dcterms:created>
  <dcterms:modified xsi:type="dcterms:W3CDTF">2019-11-25T10:09:00Z</dcterms:modified>
</cp:coreProperties>
</file>